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4096A1B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B628CE">
        <w:rPr>
          <w:rFonts w:ascii="Arial" w:eastAsia="Times New Roman" w:hAnsi="Arial" w:cs="Arial"/>
          <w:b/>
          <w:lang w:eastAsia="cs-CZ"/>
        </w:rPr>
        <w:t>pro Ústecký kraj</w:t>
      </w:r>
    </w:p>
    <w:p w14:paraId="4C35D715" w14:textId="56B75529"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B628CE">
        <w:rPr>
          <w:rFonts w:ascii="Arial-BoldMT" w:hAnsi="Arial-BoldMT" w:cs="Arial-BoldMT"/>
          <w:b/>
          <w:bCs/>
        </w:rPr>
        <w:t>Husitská 1071/2, 415 02 Teplice</w:t>
      </w:r>
    </w:p>
    <w:p w14:paraId="02C4763A" w14:textId="77777777" w:rsidR="00204E2A" w:rsidRPr="00204E2A" w:rsidRDefault="006615F7" w:rsidP="00204E2A">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204E2A" w:rsidRPr="00204E2A">
        <w:rPr>
          <w:rFonts w:ascii="Arial" w:eastAsia="Lucida Sans Unicode" w:hAnsi="Arial" w:cs="Arial"/>
          <w:lang w:eastAsia="cs-CZ"/>
        </w:rPr>
        <w:t>Ing. Pavlem Pojerem, ředitelem Krajského pozemkového úřadu pro Ústecký</w:t>
      </w:r>
    </w:p>
    <w:p w14:paraId="70BC063A" w14:textId="2B585926" w:rsidR="006615F7" w:rsidRPr="00D9780F" w:rsidRDefault="00204E2A" w:rsidP="00C1640D">
      <w:pPr>
        <w:overflowPunct w:val="0"/>
        <w:autoSpaceDE w:val="0"/>
        <w:autoSpaceDN w:val="0"/>
        <w:adjustRightInd w:val="0"/>
        <w:spacing w:after="0"/>
        <w:ind w:left="284" w:firstLine="1134"/>
        <w:jc w:val="both"/>
        <w:textAlignment w:val="baseline"/>
        <w:rPr>
          <w:rFonts w:ascii="Arial" w:eastAsia="Lucida Sans Unicode" w:hAnsi="Arial" w:cs="Arial"/>
          <w:color w:val="FF0000"/>
          <w:lang w:eastAsia="cs-CZ"/>
        </w:rPr>
      </w:pPr>
      <w:r w:rsidRPr="00204E2A">
        <w:rPr>
          <w:rFonts w:ascii="Arial" w:eastAsia="Lucida Sans Unicode" w:hAnsi="Arial" w:cs="Arial"/>
          <w:lang w:eastAsia="cs-CZ"/>
        </w:rPr>
        <w:t>kraj</w:t>
      </w:r>
    </w:p>
    <w:p w14:paraId="4FEB0A1E" w14:textId="77777777" w:rsidR="00F455ED" w:rsidRPr="00F455ED" w:rsidRDefault="006615F7" w:rsidP="00F455E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F455ED" w:rsidRPr="00F455ED">
        <w:rPr>
          <w:rFonts w:ascii="Arial" w:eastAsia="Lucida Sans Unicode" w:hAnsi="Arial" w:cs="Arial"/>
          <w:lang w:eastAsia="cs-CZ"/>
        </w:rPr>
        <w:t>Ing. Pavel Pojer, ředitel Krajského</w:t>
      </w:r>
    </w:p>
    <w:p w14:paraId="790829B1" w14:textId="02FF99B5" w:rsidR="00463206" w:rsidRPr="00D9780F" w:rsidRDefault="00F455ED" w:rsidP="00C1640D">
      <w:pPr>
        <w:widowControl w:val="0"/>
        <w:tabs>
          <w:tab w:val="left" w:pos="4536"/>
        </w:tabs>
        <w:suppressAutoHyphens/>
        <w:spacing w:after="0" w:line="240" w:lineRule="auto"/>
        <w:ind w:left="4536" w:firstLine="426"/>
        <w:jc w:val="both"/>
        <w:rPr>
          <w:rFonts w:ascii="Arial" w:eastAsia="Lucida Sans Unicode" w:hAnsi="Arial" w:cs="Arial"/>
          <w:lang w:eastAsia="cs-CZ"/>
        </w:rPr>
      </w:pPr>
      <w:r w:rsidRPr="00F455ED">
        <w:rPr>
          <w:rFonts w:ascii="Arial" w:eastAsia="Lucida Sans Unicode" w:hAnsi="Arial" w:cs="Arial"/>
          <w:lang w:eastAsia="cs-CZ"/>
        </w:rPr>
        <w:t>pozemkového úřadu pro Ústecký kraj</w:t>
      </w:r>
    </w:p>
    <w:p w14:paraId="5372000A" w14:textId="77777777" w:rsidR="00F455ED" w:rsidRPr="00F455ED" w:rsidRDefault="006615F7" w:rsidP="00F455E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F455ED" w:rsidRPr="00F455ED">
        <w:rPr>
          <w:rFonts w:ascii="Arial" w:eastAsia="Lucida Sans Unicode" w:hAnsi="Arial" w:cs="Arial"/>
          <w:snapToGrid w:val="0"/>
          <w:lang w:eastAsia="cs-CZ"/>
        </w:rPr>
        <w:t>Ing. Andrea Beranová, KPÚ pro ÚK,</w:t>
      </w:r>
    </w:p>
    <w:p w14:paraId="7B188517" w14:textId="607F1250" w:rsidR="006615F7" w:rsidRPr="00D9780F" w:rsidRDefault="00F455ED" w:rsidP="00C1640D">
      <w:pPr>
        <w:widowControl w:val="0"/>
        <w:tabs>
          <w:tab w:val="left" w:pos="4536"/>
        </w:tabs>
        <w:suppressAutoHyphens/>
        <w:spacing w:after="0" w:line="240" w:lineRule="auto"/>
        <w:ind w:left="4530" w:firstLine="432"/>
        <w:jc w:val="both"/>
        <w:rPr>
          <w:rFonts w:ascii="Arial" w:eastAsia="Lucida Sans Unicode" w:hAnsi="Arial" w:cs="Arial"/>
          <w:lang w:eastAsia="cs-CZ"/>
        </w:rPr>
      </w:pPr>
      <w:r w:rsidRPr="00F455ED">
        <w:rPr>
          <w:rFonts w:ascii="Arial" w:eastAsia="Lucida Sans Unicode" w:hAnsi="Arial" w:cs="Arial"/>
          <w:snapToGrid w:val="0"/>
          <w:lang w:eastAsia="cs-CZ"/>
        </w:rPr>
        <w:t>Pobočka Děčín</w:t>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t xml:space="preserve">  </w:t>
      </w:r>
      <w:r w:rsidR="006615F7" w:rsidRPr="00D9780F">
        <w:rPr>
          <w:rFonts w:ascii="Arial" w:eastAsia="Lucida Sans Unicode" w:hAnsi="Arial" w:cs="Arial"/>
          <w:lang w:eastAsia="cs-CZ"/>
        </w:rPr>
        <w:tab/>
      </w:r>
    </w:p>
    <w:p w14:paraId="76B6B997" w14:textId="05EE786F"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9A34D1" w:rsidRPr="009A34D1">
        <w:rPr>
          <w:rFonts w:ascii="Arial" w:eastAsia="Lucida Sans Unicode" w:hAnsi="Arial" w:cs="Arial"/>
          <w:lang w:eastAsia="cs-CZ"/>
        </w:rPr>
        <w:t>+420 721 451 254</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3A96862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C26A9C" w:rsidRPr="00C26A9C">
        <w:rPr>
          <w:rFonts w:ascii="Arial" w:eastAsia="Lucida Sans Unicode" w:hAnsi="Arial" w:cs="Arial"/>
          <w:lang w:eastAsia="cs-CZ"/>
        </w:rPr>
        <w:t>a.beranova1@spucr.cz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1694DF10" w14:textId="63012183" w:rsidR="00615F91" w:rsidRDefault="00810331" w:rsidP="00615F91">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Sídlo:</w:t>
      </w:r>
      <w:r w:rsidR="00615F91">
        <w:rPr>
          <w:rFonts w:ascii="Arial" w:eastAsia="Times New Roman" w:hAnsi="Arial" w:cs="Arial"/>
          <w:b/>
          <w:lang w:eastAsia="cs-CZ"/>
        </w:rPr>
        <w:t xml:space="preserve">   </w:t>
      </w:r>
      <w:proofErr w:type="gramEnd"/>
      <w:r w:rsidR="00615F91">
        <w:rPr>
          <w:rFonts w:ascii="Arial" w:eastAsia="Times New Roman" w:hAnsi="Arial" w:cs="Arial"/>
          <w:b/>
          <w:lang w:eastAsia="cs-CZ"/>
        </w:rPr>
        <w:t xml:space="preserve">                                                </w:t>
      </w:r>
      <w:r>
        <w:rPr>
          <w:rFonts w:ascii="Arial" w:eastAsia="Times New Roman" w:hAnsi="Arial" w:cs="Arial"/>
          <w:b/>
          <w:lang w:eastAsia="cs-CZ"/>
        </w:rPr>
        <w:t xml:space="preserve"> </w:t>
      </w:r>
      <w:r w:rsidR="00615F91" w:rsidRPr="00FC7772">
        <w:rPr>
          <w:rFonts w:ascii="Arial" w:eastAsia="Times New Roman" w:hAnsi="Arial" w:cs="Arial"/>
          <w:b/>
          <w:bCs/>
          <w:snapToGrid w:val="0"/>
          <w:highlight w:val="yellow"/>
          <w:lang w:eastAsia="cs-CZ"/>
        </w:rPr>
        <w:t>[DOPLNIT]</w:t>
      </w:r>
      <w:r w:rsidR="00615F91" w:rsidRPr="00D9780F">
        <w:rPr>
          <w:rFonts w:ascii="Arial" w:eastAsia="Times New Roman" w:hAnsi="Arial" w:cs="Arial"/>
          <w:b/>
          <w:lang w:eastAsia="cs-CZ"/>
        </w:rPr>
        <w:tab/>
      </w:r>
    </w:p>
    <w:p w14:paraId="7124D3BD" w14:textId="3D6F78A7" w:rsidR="006615F7" w:rsidRDefault="006615F7" w:rsidP="006615F7">
      <w:pPr>
        <w:tabs>
          <w:tab w:val="left" w:pos="4253"/>
        </w:tabs>
        <w:spacing w:after="120" w:line="288" w:lineRule="auto"/>
        <w:jc w:val="both"/>
        <w:rPr>
          <w:rFonts w:ascii="Arial" w:eastAsia="Times New Roman" w:hAnsi="Arial" w:cs="Arial"/>
          <w:b/>
          <w:lang w:eastAsia="cs-CZ"/>
        </w:rPr>
      </w:pPr>
    </w:p>
    <w:p w14:paraId="16260A0F" w14:textId="77777777" w:rsidR="00EB63CD" w:rsidRPr="00D9780F" w:rsidRDefault="00EB63CD" w:rsidP="006615F7">
      <w:pPr>
        <w:tabs>
          <w:tab w:val="left" w:pos="4253"/>
        </w:tabs>
        <w:spacing w:after="120" w:line="288" w:lineRule="auto"/>
        <w:jc w:val="both"/>
        <w:rPr>
          <w:rFonts w:ascii="Arial" w:eastAsia="Times New Roman" w:hAnsi="Arial" w:cs="Arial"/>
          <w:lang w:eastAsia="cs-CZ"/>
        </w:rPr>
      </w:pP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79BAE157" w14:textId="77777777" w:rsidR="00DA1186"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p>
    <w:p w14:paraId="2C5BCFA8" w14:textId="7CAE2AC1" w:rsidR="007B5986" w:rsidRPr="007B5986" w:rsidRDefault="006615F7" w:rsidP="00DA1186">
      <w:pPr>
        <w:tabs>
          <w:tab w:val="left" w:pos="4253"/>
          <w:tab w:val="left" w:pos="5954"/>
        </w:tabs>
        <w:spacing w:after="0" w:line="288" w:lineRule="auto"/>
        <w:ind w:left="142"/>
        <w:jc w:val="both"/>
        <w:rPr>
          <w:rFonts w:ascii="Arial" w:eastAsia="Times New Roman" w:hAnsi="Arial" w:cs="Arial"/>
          <w:lang w:eastAsia="cs-CZ"/>
        </w:rPr>
      </w:pPr>
      <w:r w:rsidRPr="00D9780F">
        <w:rPr>
          <w:rFonts w:ascii="Arial" w:eastAsia="Times New Roman" w:hAnsi="Arial" w:cs="Arial"/>
          <w:lang w:eastAsia="cs-CZ"/>
        </w:rPr>
        <w:lastRenderedPageBreak/>
        <w:t>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3888783"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sdt>
        <w:sdtPr>
          <w:rPr>
            <w:rFonts w:ascii="Arial" w:eastAsia="Times New Roman" w:hAnsi="Arial" w:cs="Arial"/>
            <w:lang w:eastAsia="cs-CZ"/>
          </w:rPr>
          <w:alias w:val="Název veřejné zakázky"/>
          <w:tag w:val="N_x00e1_zev_x0020_ve_x0159_ejn_x00e9__x0020_zak_x00e1_zky"/>
          <w:id w:val="-809786142"/>
          <w:placeholder>
            <w:docPart w:val="4D2A014F7335405B806011811B4AD439"/>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3A4A01" w:rsidRPr="003A4A01">
            <w:rPr>
              <w:rFonts w:ascii="Arial" w:eastAsia="Times New Roman" w:hAnsi="Arial" w:cs="Arial"/>
              <w:lang w:eastAsia="cs-CZ"/>
            </w:rPr>
            <w:t>Společná opatření v k.ú. Loučky u Verneřic</w:t>
          </w:r>
        </w:sdtContent>
      </w:sdt>
      <w:r w:rsidR="003A4A01" w:rsidRPr="003A4A01" w:rsidDel="003A4A01">
        <w:rPr>
          <w:rFonts w:ascii="Arial" w:eastAsia="Times New Roman" w:hAnsi="Arial" w:cs="Arial"/>
          <w:b/>
          <w:bCs/>
          <w:lang w:eastAsia="cs-CZ"/>
        </w:rPr>
        <w:t xml:space="preserve"> </w:t>
      </w:r>
      <w:bookmarkStart w:id="0" w:name="_Hlk72414975"/>
      <w:r w:rsidRPr="00C1640D">
        <w:rPr>
          <w:rFonts w:ascii="Arial" w:eastAsia="Times New Roman" w:hAnsi="Arial" w:cs="Arial"/>
          <w:bCs/>
          <w:snapToGrid w:val="0"/>
          <w:lang w:eastAsia="cs-CZ"/>
        </w:rPr>
        <w:t>(</w:t>
      </w:r>
      <w:r w:rsidRPr="00C1640D">
        <w:rPr>
          <w:rFonts w:ascii="Arial" w:eastAsia="Times New Roman" w:hAnsi="Arial" w:cs="Arial"/>
          <w:bCs/>
          <w:snapToGrid w:val="0"/>
        </w:rPr>
        <w:t>dále jen „veřejná zakázka“)</w:t>
      </w:r>
      <w:r w:rsidRPr="003A4A0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54CF224" w:rsidR="006615F7" w:rsidRDefault="006615F7" w:rsidP="006615F7">
      <w:pPr>
        <w:spacing w:after="120" w:line="288" w:lineRule="auto"/>
        <w:jc w:val="both"/>
        <w:rPr>
          <w:rFonts w:ascii="Arial" w:eastAsia="Times New Roman" w:hAnsi="Arial" w:cs="Arial"/>
          <w:b/>
          <w:bCs/>
          <w:snapToGrid w:val="0"/>
          <w:lang w:eastAsia="cs-CZ"/>
        </w:rPr>
      </w:pPr>
      <w:r w:rsidRPr="00D9780F">
        <w:rPr>
          <w:rFonts w:ascii="Arial" w:eastAsia="Times New Roman" w:hAnsi="Arial" w:cs="Arial"/>
          <w:lang w:eastAsia="cs-CZ"/>
        </w:rPr>
        <w:t xml:space="preserve">Stavební povolení ze dne: </w:t>
      </w:r>
    </w:p>
    <w:p w14:paraId="7CFD33AF" w14:textId="0C27EE00" w:rsidR="00183780" w:rsidRDefault="00EF4B4F" w:rsidP="00EF4B4F">
      <w:pPr>
        <w:pStyle w:val="Odstavecseseznamem"/>
        <w:numPr>
          <w:ilvl w:val="0"/>
          <w:numId w:val="46"/>
        </w:numPr>
        <w:spacing w:after="120" w:line="288" w:lineRule="auto"/>
        <w:jc w:val="both"/>
        <w:rPr>
          <w:rFonts w:ascii="Arial" w:eastAsia="Times New Roman" w:hAnsi="Arial" w:cs="Arial"/>
          <w:lang w:eastAsia="cs-CZ"/>
        </w:rPr>
      </w:pPr>
      <w:bookmarkStart w:id="1" w:name="_Hlk156803251"/>
      <w:r>
        <w:rPr>
          <w:rFonts w:ascii="Arial" w:eastAsia="Times New Roman" w:hAnsi="Arial" w:cs="Arial"/>
          <w:lang w:eastAsia="cs-CZ"/>
        </w:rPr>
        <w:t>č. 2248/2023 -</w:t>
      </w:r>
      <w:r w:rsidR="0012541D">
        <w:rPr>
          <w:rFonts w:ascii="Arial" w:eastAsia="Times New Roman" w:hAnsi="Arial" w:cs="Arial"/>
          <w:lang w:eastAsia="cs-CZ"/>
        </w:rPr>
        <w:t xml:space="preserve"> </w:t>
      </w:r>
      <w:r w:rsidR="00CB1E90">
        <w:rPr>
          <w:rFonts w:ascii="Arial" w:eastAsia="Times New Roman" w:hAnsi="Arial" w:cs="Arial"/>
          <w:lang w:eastAsia="cs-CZ"/>
        </w:rPr>
        <w:t xml:space="preserve">SO1 – Páteřní polní cesty s výsadbou z 1.2.2023 s nabytím PM </w:t>
      </w:r>
      <w:r w:rsidR="0012541D">
        <w:rPr>
          <w:rFonts w:ascii="Arial" w:eastAsia="Times New Roman" w:hAnsi="Arial" w:cs="Arial"/>
          <w:lang w:eastAsia="cs-CZ"/>
        </w:rPr>
        <w:t>7.3.2023</w:t>
      </w:r>
    </w:p>
    <w:p w14:paraId="4B8BF335" w14:textId="49704E5B" w:rsidR="0012541D" w:rsidRDefault="00B723C8" w:rsidP="00EF4B4F">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lang w:eastAsia="cs-CZ"/>
        </w:rPr>
        <w:t xml:space="preserve">č. 2249/2023 – SO2 – Rekonstrukce </w:t>
      </w:r>
      <w:r w:rsidR="000012AC">
        <w:rPr>
          <w:rFonts w:ascii="Arial" w:eastAsia="Times New Roman" w:hAnsi="Arial" w:cs="Arial"/>
          <w:lang w:eastAsia="cs-CZ"/>
        </w:rPr>
        <w:t xml:space="preserve">hlavní polní cesty s doprovodnou výsadbou z 1.2.2023 s nabytím PM </w:t>
      </w:r>
      <w:r w:rsidR="008B43D4">
        <w:rPr>
          <w:rFonts w:ascii="Arial" w:eastAsia="Times New Roman" w:hAnsi="Arial" w:cs="Arial"/>
          <w:lang w:eastAsia="cs-CZ"/>
        </w:rPr>
        <w:t>7.3.2023</w:t>
      </w:r>
    </w:p>
    <w:p w14:paraId="5B1BD939" w14:textId="0F263436" w:rsidR="008B43D4" w:rsidRDefault="005B5168" w:rsidP="00EF4B4F">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lang w:eastAsia="cs-CZ"/>
        </w:rPr>
        <w:t xml:space="preserve">č.j. MDC/20522/2023 </w:t>
      </w:r>
      <w:r w:rsidR="00DF6FF3">
        <w:rPr>
          <w:rFonts w:ascii="Arial" w:eastAsia="Times New Roman" w:hAnsi="Arial" w:cs="Arial"/>
          <w:lang w:eastAsia="cs-CZ"/>
        </w:rPr>
        <w:t>–</w:t>
      </w:r>
      <w:r>
        <w:rPr>
          <w:rFonts w:ascii="Arial" w:eastAsia="Times New Roman" w:hAnsi="Arial" w:cs="Arial"/>
          <w:lang w:eastAsia="cs-CZ"/>
        </w:rPr>
        <w:t xml:space="preserve"> </w:t>
      </w:r>
      <w:r w:rsidR="00DF6FF3">
        <w:rPr>
          <w:rFonts w:ascii="Arial" w:eastAsia="Times New Roman" w:hAnsi="Arial" w:cs="Arial"/>
          <w:lang w:eastAsia="cs-CZ"/>
        </w:rPr>
        <w:t>SO 3.2. Mokřad 13 v k.ú. Loučky u Verneřic z 16.2.2023 s nabytím 10.3.2023</w:t>
      </w:r>
    </w:p>
    <w:p w14:paraId="56EB84A5" w14:textId="12689D72" w:rsidR="00DF6FF3" w:rsidRDefault="00343631" w:rsidP="00C1640D">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lang w:eastAsia="cs-CZ"/>
        </w:rPr>
        <w:t>č.j. MDC/38386/2023 – SO3 – Odvodnění svodnými příkopy z </w:t>
      </w:r>
      <w:proofErr w:type="gramStart"/>
      <w:r>
        <w:rPr>
          <w:rFonts w:ascii="Arial" w:eastAsia="Times New Roman" w:hAnsi="Arial" w:cs="Arial"/>
          <w:lang w:eastAsia="cs-CZ"/>
        </w:rPr>
        <w:t>23.2.2023  s</w:t>
      </w:r>
      <w:proofErr w:type="gramEnd"/>
      <w:r>
        <w:rPr>
          <w:rFonts w:ascii="Arial" w:eastAsia="Times New Roman" w:hAnsi="Arial" w:cs="Arial"/>
          <w:lang w:eastAsia="cs-CZ"/>
        </w:rPr>
        <w:t> nabytím PM 30.3.</w:t>
      </w:r>
      <w:r w:rsidR="00002DF4">
        <w:rPr>
          <w:rFonts w:ascii="Arial" w:eastAsia="Times New Roman" w:hAnsi="Arial" w:cs="Arial"/>
          <w:lang w:eastAsia="cs-CZ"/>
        </w:rPr>
        <w:t>2023</w:t>
      </w:r>
    </w:p>
    <w:p w14:paraId="526CCCB8" w14:textId="6D308EA8" w:rsidR="00FB39B9" w:rsidRPr="00C1640D" w:rsidRDefault="00FB39B9" w:rsidP="00C1640D">
      <w:pPr>
        <w:pStyle w:val="Odstavecseseznamem"/>
        <w:numPr>
          <w:ilvl w:val="0"/>
          <w:numId w:val="46"/>
        </w:numPr>
        <w:spacing w:after="120" w:line="288" w:lineRule="auto"/>
        <w:jc w:val="both"/>
        <w:rPr>
          <w:rFonts w:ascii="Arial" w:eastAsia="Times New Roman" w:hAnsi="Arial" w:cs="Arial"/>
          <w:lang w:eastAsia="cs-CZ"/>
        </w:rPr>
      </w:pPr>
      <w:bookmarkStart w:id="2" w:name="_Hlk157423473"/>
      <w:r>
        <w:rPr>
          <w:rFonts w:ascii="Arial" w:eastAsia="Times New Roman" w:hAnsi="Arial" w:cs="Arial"/>
          <w:lang w:eastAsia="cs-CZ"/>
        </w:rPr>
        <w:t xml:space="preserve">č.j.  MDC/56808/2023 – Vodohospodářská opatření na </w:t>
      </w:r>
      <w:proofErr w:type="spellStart"/>
      <w:r>
        <w:rPr>
          <w:rFonts w:ascii="Arial" w:eastAsia="Times New Roman" w:hAnsi="Arial" w:cs="Arial"/>
          <w:lang w:eastAsia="cs-CZ"/>
        </w:rPr>
        <w:t>Verneřicku</w:t>
      </w:r>
      <w:proofErr w:type="spellEnd"/>
      <w:r>
        <w:rPr>
          <w:rFonts w:ascii="Arial" w:eastAsia="Times New Roman" w:hAnsi="Arial" w:cs="Arial"/>
          <w:lang w:eastAsia="cs-CZ"/>
        </w:rPr>
        <w:t xml:space="preserve"> SO3 Revitalizace zmeliorovaných Louček – SO3.3 Rekonstrukce svodu SP6 v k.ú. Loučky u Verneřic s nabytím PM 16.5.2023</w:t>
      </w:r>
    </w:p>
    <w:bookmarkEnd w:id="1"/>
    <w:bookmarkEnd w:id="2"/>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9459544" w:rsidR="00D6259E" w:rsidRPr="00D9780F" w:rsidRDefault="00D6259E" w:rsidP="00247C5A">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002DF4">
        <w:rPr>
          <w:rFonts w:ascii="Arial" w:hAnsi="Arial" w:cs="Arial"/>
          <w:lang w:val="x-none"/>
        </w:rPr>
        <w:t> </w:t>
      </w:r>
      <w:r w:rsidR="00002DF4" w:rsidRPr="00C1640D">
        <w:rPr>
          <w:rFonts w:ascii="Arial" w:hAnsi="Arial" w:cs="Arial"/>
          <w:b/>
        </w:rPr>
        <w:t xml:space="preserve">k.ú. Loučky u Verneřic a </w:t>
      </w:r>
      <w:r w:rsidR="00247C5A" w:rsidRPr="00C1640D">
        <w:rPr>
          <w:rFonts w:ascii="Arial" w:hAnsi="Arial" w:cs="Arial"/>
          <w:b/>
        </w:rPr>
        <w:t>v k.ú. Verneřice</w:t>
      </w:r>
      <w:r w:rsidRPr="00D9780F">
        <w:rPr>
          <w:rFonts w:ascii="Arial" w:hAnsi="Arial" w:cs="Arial"/>
          <w:lang w:val="x-none"/>
        </w:rPr>
        <w:t xml:space="preserve"> dle </w:t>
      </w:r>
      <w:r w:rsidRPr="00D9780F">
        <w:rPr>
          <w:rFonts w:ascii="Arial" w:hAnsi="Arial" w:cs="Arial"/>
          <w:lang w:val="x-none"/>
        </w:rPr>
        <w:lastRenderedPageBreak/>
        <w:t>zákona</w:t>
      </w:r>
      <w:r w:rsidR="00247C5A">
        <w:rPr>
          <w:rFonts w:ascii="Arial" w:hAnsi="Arial" w:cs="Arial"/>
        </w:rPr>
        <w:t xml:space="preserve"> </w:t>
      </w:r>
      <w:r w:rsidRPr="00D9780F">
        <w:rPr>
          <w:rFonts w:ascii="Arial" w:hAnsi="Arial" w:cs="Arial"/>
          <w:lang w:val="x-none"/>
        </w:rPr>
        <w:t>č. 139/2002 Sb., o pozemkových úpravách a pozemkových úřadech, ve znění pozdějších</w:t>
      </w:r>
      <w:r w:rsidR="00247C5A">
        <w:rPr>
          <w:rFonts w:ascii="Arial" w:hAnsi="Arial" w:cs="Arial"/>
        </w:rPr>
        <w:t xml:space="preserve"> </w:t>
      </w:r>
      <w:r w:rsidRPr="00D9780F">
        <w:rPr>
          <w:rFonts w:ascii="Arial" w:hAnsi="Arial" w:cs="Arial"/>
          <w:lang w:val="x-none"/>
        </w:rPr>
        <w:t xml:space="preserve">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AAF31C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bookmarkStart w:id="3" w:name="_Hlk156801821"/>
      <w:r w:rsidR="0002588B" w:rsidRPr="00C1640D">
        <w:rPr>
          <w:rFonts w:ascii="Arial" w:hAnsi="Arial" w:cs="Arial"/>
          <w:b/>
          <w:bCs/>
        </w:rPr>
        <w:t>Společná opatření v k.ú. Loučky u Verneřic</w:t>
      </w:r>
      <w:r w:rsidRPr="00D9780F">
        <w:rPr>
          <w:rFonts w:ascii="Arial" w:hAnsi="Arial" w:cs="Arial"/>
        </w:rPr>
        <w:t xml:space="preserve"> </w:t>
      </w:r>
      <w:bookmarkEnd w:id="3"/>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0E60AB7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C1640D">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4" w:name="_Hlk72415025"/>
      <w:bookmarkStart w:id="5"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4"/>
    </w:p>
    <w:bookmarkEnd w:id="5"/>
    <w:p w14:paraId="19040438" w14:textId="77777777" w:rsidR="00A26E5C" w:rsidRPr="00E61234" w:rsidRDefault="00A26E5C" w:rsidP="00E61234">
      <w:pPr>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A281114" w:rsidR="00D6259E" w:rsidRDefault="00D6259E" w:rsidP="005226FE">
      <w:pPr>
        <w:ind w:left="426"/>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02588B" w:rsidRPr="0002588B">
        <w:rPr>
          <w:rFonts w:ascii="Arial" w:hAnsi="Arial" w:cs="Arial"/>
          <w:b/>
          <w:bCs/>
        </w:rPr>
        <w:t>Společná opatření v k.ú. Loučky u Verneřic</w:t>
      </w:r>
      <w:r w:rsidR="0002588B" w:rsidRPr="0002588B">
        <w:rPr>
          <w:rFonts w:ascii="Arial" w:hAnsi="Arial" w:cs="Arial"/>
          <w:b/>
        </w:rPr>
        <w:t xml:space="preserve"> </w:t>
      </w:r>
    </w:p>
    <w:p w14:paraId="1E6A07EB" w14:textId="77777777" w:rsidR="00E61234" w:rsidRPr="00E61234" w:rsidRDefault="00E61234" w:rsidP="005226FE">
      <w:pPr>
        <w:ind w:left="426"/>
        <w:jc w:val="both"/>
        <w:rPr>
          <w:rFonts w:ascii="Arial" w:hAnsi="Arial" w:cs="Arial"/>
          <w:bCs/>
        </w:rPr>
      </w:pPr>
      <w:r w:rsidRPr="00E61234">
        <w:rPr>
          <w:rFonts w:ascii="Arial" w:hAnsi="Arial" w:cs="Arial"/>
          <w:bCs/>
        </w:rPr>
        <w:t xml:space="preserve">Dílo je rozděleno na 5 stavebních objektů: </w:t>
      </w:r>
    </w:p>
    <w:p w14:paraId="64BE9577" w14:textId="2DA555E1" w:rsidR="00E61234" w:rsidRPr="00E61234" w:rsidRDefault="00E61234" w:rsidP="00E61234">
      <w:pPr>
        <w:ind w:left="1843"/>
        <w:jc w:val="both"/>
        <w:rPr>
          <w:rFonts w:ascii="Arial" w:hAnsi="Arial" w:cs="Arial"/>
          <w:bCs/>
        </w:rPr>
      </w:pPr>
      <w:r w:rsidRPr="00E61234">
        <w:rPr>
          <w:rFonts w:ascii="Arial" w:hAnsi="Arial" w:cs="Arial"/>
          <w:bCs/>
        </w:rPr>
        <w:t>SO1 - Páteřní polní cest</w:t>
      </w:r>
      <w:r w:rsidR="0078237F">
        <w:rPr>
          <w:rFonts w:ascii="Arial" w:hAnsi="Arial" w:cs="Arial"/>
          <w:bCs/>
        </w:rPr>
        <w:t>y</w:t>
      </w:r>
      <w:r w:rsidRPr="00E61234">
        <w:rPr>
          <w:rFonts w:ascii="Arial" w:hAnsi="Arial" w:cs="Arial"/>
          <w:bCs/>
        </w:rPr>
        <w:t xml:space="preserve"> s doprovodnou výsadbou </w:t>
      </w:r>
    </w:p>
    <w:p w14:paraId="7E78E0ED" w14:textId="1619C452" w:rsidR="00E61234" w:rsidRPr="00E61234" w:rsidRDefault="00E61234" w:rsidP="00E61234">
      <w:pPr>
        <w:ind w:left="1843"/>
        <w:jc w:val="both"/>
        <w:rPr>
          <w:rFonts w:ascii="Arial" w:hAnsi="Arial" w:cs="Arial"/>
          <w:bCs/>
        </w:rPr>
      </w:pPr>
      <w:r w:rsidRPr="00E61234">
        <w:rPr>
          <w:rFonts w:ascii="Arial" w:hAnsi="Arial" w:cs="Arial"/>
          <w:bCs/>
        </w:rPr>
        <w:t>SO2 – Rekonstrukce hlavní polní cesty s doprovodnou výsadbou</w:t>
      </w:r>
    </w:p>
    <w:p w14:paraId="7E59D71C" w14:textId="3058118D" w:rsidR="00E61234" w:rsidRPr="00E61234" w:rsidRDefault="00E61234" w:rsidP="00E61234">
      <w:pPr>
        <w:ind w:left="1843"/>
        <w:jc w:val="both"/>
        <w:rPr>
          <w:rFonts w:ascii="Arial" w:hAnsi="Arial" w:cs="Arial"/>
          <w:bCs/>
        </w:rPr>
      </w:pPr>
      <w:r w:rsidRPr="00E61234">
        <w:rPr>
          <w:rFonts w:ascii="Arial" w:hAnsi="Arial" w:cs="Arial"/>
          <w:bCs/>
        </w:rPr>
        <w:t xml:space="preserve">SO3 – Odvodnění svodnými příkopy SP1 a SP5 </w:t>
      </w:r>
    </w:p>
    <w:p w14:paraId="579E467B" w14:textId="06A87660" w:rsidR="00E61234" w:rsidRPr="00E61234" w:rsidRDefault="00E61234" w:rsidP="00E61234">
      <w:pPr>
        <w:ind w:left="1843"/>
        <w:jc w:val="both"/>
        <w:rPr>
          <w:rFonts w:ascii="Arial" w:hAnsi="Arial" w:cs="Arial"/>
          <w:bCs/>
        </w:rPr>
      </w:pPr>
      <w:r w:rsidRPr="00E61234">
        <w:rPr>
          <w:rFonts w:ascii="Arial" w:hAnsi="Arial" w:cs="Arial"/>
          <w:bCs/>
        </w:rPr>
        <w:t xml:space="preserve">SO3.2 - Mokřad 13 </w:t>
      </w:r>
      <w:r w:rsidR="00F930B5">
        <w:rPr>
          <w:rFonts w:ascii="Arial" w:hAnsi="Arial" w:cs="Arial"/>
          <w:bCs/>
        </w:rPr>
        <w:t>v k.ú. Loučky u Verneřic</w:t>
      </w:r>
    </w:p>
    <w:p w14:paraId="69664642" w14:textId="1D9407FE" w:rsidR="002A0FF2" w:rsidRPr="00E61234" w:rsidRDefault="00E61234" w:rsidP="00E61234">
      <w:pPr>
        <w:ind w:left="1843"/>
        <w:jc w:val="both"/>
        <w:rPr>
          <w:rFonts w:ascii="Arial" w:hAnsi="Arial" w:cs="Arial"/>
          <w:bCs/>
        </w:rPr>
      </w:pPr>
      <w:r w:rsidRPr="00E61234">
        <w:rPr>
          <w:rFonts w:ascii="Arial" w:hAnsi="Arial" w:cs="Arial"/>
          <w:bCs/>
        </w:rPr>
        <w:t xml:space="preserve">SO3.3 - Rekonstrukce svodu </w:t>
      </w:r>
      <w:r w:rsidR="00FB39B9">
        <w:rPr>
          <w:rFonts w:ascii="Arial" w:hAnsi="Arial" w:cs="Arial"/>
          <w:bCs/>
        </w:rPr>
        <w:t xml:space="preserve">SP6 </w:t>
      </w:r>
      <w:r w:rsidR="00F930B5">
        <w:rPr>
          <w:rFonts w:ascii="Arial" w:hAnsi="Arial" w:cs="Arial"/>
          <w:bCs/>
        </w:rPr>
        <w:t>v k.ú. Loučky u Verneřic</w:t>
      </w:r>
    </w:p>
    <w:p w14:paraId="6BDE2724" w14:textId="370CD187" w:rsidR="00D6259E" w:rsidRPr="00FC7772" w:rsidRDefault="00D6259E" w:rsidP="005226FE">
      <w:pPr>
        <w:ind w:left="426"/>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02588B" w:rsidRPr="00C1640D">
        <w:rPr>
          <w:rFonts w:ascii="Arial" w:hAnsi="Arial" w:cs="Arial"/>
          <w:b/>
          <w:bCs/>
        </w:rPr>
        <w:t>k.ú. Loučky u Verneřic a k.ú. Verneřice, obec Verneřice, okres Děčín</w:t>
      </w:r>
    </w:p>
    <w:p w14:paraId="44908E2F" w14:textId="586C9918" w:rsidR="00D6259E" w:rsidRPr="00D9780F" w:rsidRDefault="00C8483D" w:rsidP="005226FE">
      <w:pPr>
        <w:ind w:left="426"/>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F44B56F"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6A28A5" w:rsidRPr="00C1640D">
        <w:rPr>
          <w:rFonts w:ascii="Arial" w:hAnsi="Arial" w:cs="Arial"/>
          <w:b/>
          <w:bCs/>
        </w:rPr>
        <w:t xml:space="preserve">Vodohospodářský ateliér, s.r.o., Růženec 54, 644 </w:t>
      </w:r>
      <w:r w:rsidR="006A28A5" w:rsidRPr="00C1640D">
        <w:rPr>
          <w:rFonts w:ascii="Arial" w:hAnsi="Arial" w:cs="Arial"/>
          <w:b/>
          <w:bCs/>
        </w:rPr>
        <w:lastRenderedPageBreak/>
        <w:t>00 Brno</w:t>
      </w:r>
      <w:r w:rsidRPr="000B543E">
        <w:rPr>
          <w:rFonts w:ascii="Arial" w:hAnsi="Arial" w:cs="Arial"/>
          <w:b/>
          <w:bCs/>
        </w:rPr>
        <w:t>,</w:t>
      </w:r>
      <w:r w:rsidRPr="00C1640D">
        <w:rPr>
          <w:rFonts w:ascii="Arial" w:hAnsi="Arial" w:cs="Arial"/>
          <w:b/>
          <w:bCs/>
        </w:rPr>
        <w:t xml:space="preserve"> </w:t>
      </w:r>
      <w:r w:rsidRPr="00D9780F">
        <w:rPr>
          <w:rFonts w:ascii="Arial" w:hAnsi="Arial" w:cs="Arial"/>
        </w:rPr>
        <w:t xml:space="preserve">č. zakázky </w:t>
      </w:r>
      <w:r w:rsidR="006A28A5" w:rsidRPr="00C1640D">
        <w:rPr>
          <w:rFonts w:ascii="Arial" w:hAnsi="Arial" w:cs="Arial"/>
          <w:b/>
          <w:bCs/>
        </w:rPr>
        <w:t>11/22</w:t>
      </w:r>
      <w:r w:rsidRPr="00C46DC7">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77ADBC10" w:rsidR="00D6259E" w:rsidRPr="00C1640D" w:rsidRDefault="00D6259E" w:rsidP="008D4E02">
      <w:pPr>
        <w:pStyle w:val="Odstavecseseznamem"/>
        <w:numPr>
          <w:ilvl w:val="0"/>
          <w:numId w:val="5"/>
        </w:numPr>
        <w:jc w:val="both"/>
        <w:rPr>
          <w:rFonts w:ascii="Arial" w:hAnsi="Arial" w:cs="Arial"/>
          <w:lang w:val="x-none"/>
        </w:rPr>
      </w:pPr>
      <w:r w:rsidRPr="0002588B">
        <w:rPr>
          <w:rFonts w:ascii="Arial" w:hAnsi="Arial" w:cs="Arial"/>
        </w:rPr>
        <w:t>Z</w:t>
      </w:r>
      <w:proofErr w:type="spellStart"/>
      <w:r w:rsidRPr="0002588B">
        <w:rPr>
          <w:rFonts w:ascii="Arial" w:hAnsi="Arial" w:cs="Arial"/>
          <w:lang w:val="x-none"/>
        </w:rPr>
        <w:t>ajištění</w:t>
      </w:r>
      <w:proofErr w:type="spellEnd"/>
      <w:r w:rsidRPr="0002588B">
        <w:rPr>
          <w:rFonts w:ascii="Arial" w:hAnsi="Arial" w:cs="Arial"/>
          <w:lang w:val="x-none"/>
        </w:rPr>
        <w:t xml:space="preserve"> dodávek materiálů a zařízení nezbytných pro řádné dokončení díla</w:t>
      </w:r>
      <w:r w:rsidRPr="0002588B">
        <w:rPr>
          <w:rFonts w:ascii="Arial" w:hAnsi="Arial" w:cs="Arial"/>
        </w:rPr>
        <w:t xml:space="preserve">. </w:t>
      </w:r>
      <w:r w:rsidRPr="00C1640D">
        <w:rPr>
          <w:rFonts w:ascii="Arial" w:hAnsi="Arial" w:cs="Arial"/>
        </w:rPr>
        <w:t>Součástí díla je i výsadba doprovodné zeleně.</w:t>
      </w:r>
      <w:r w:rsidRPr="0002588B">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6464910"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zajistí/umožní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20E9609F"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416DBC7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C46DC7">
        <w:rPr>
          <w:rFonts w:ascii="Arial" w:hAnsi="Arial" w:cs="Arial"/>
        </w:rPr>
        <w:t xml:space="preserve">samostatným </w:t>
      </w:r>
      <w:r w:rsidR="0002111E" w:rsidRPr="00C1640D">
        <w:rPr>
          <w:rFonts w:ascii="Arial" w:hAnsi="Arial" w:cs="Arial"/>
        </w:rPr>
        <w:t>výběrovým</w:t>
      </w:r>
      <w:r w:rsidR="00C46DC7" w:rsidRPr="00C1640D">
        <w:rPr>
          <w:rFonts w:ascii="Arial" w:hAnsi="Arial" w:cs="Arial"/>
        </w:rPr>
        <w:t xml:space="preserve">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E54F21D" w:rsidR="00F520D7" w:rsidRPr="00C1640D"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F6F86" w:rsidRPr="00C1640D">
        <w:rPr>
          <w:rFonts w:ascii="Arial" w:hAnsi="Arial" w:cs="Arial"/>
        </w:rPr>
        <w:t>Magistrátem města Děčín</w:t>
      </w:r>
      <w:r w:rsidR="008F6F86">
        <w:rPr>
          <w:rFonts w:ascii="Arial" w:hAnsi="Arial" w:cs="Arial"/>
        </w:rPr>
        <w:t>:</w:t>
      </w:r>
      <w:r w:rsidRPr="00594BBC">
        <w:rPr>
          <w:rFonts w:ascii="Arial" w:hAnsi="Arial" w:cs="Arial"/>
        </w:rPr>
        <w:t xml:space="preserve"> </w:t>
      </w:r>
    </w:p>
    <w:p w14:paraId="441EA88D" w14:textId="77777777" w:rsidR="008F6F86" w:rsidRDefault="008F6F86" w:rsidP="00C1640D">
      <w:pPr>
        <w:pStyle w:val="Odstavecseseznamem"/>
        <w:numPr>
          <w:ilvl w:val="0"/>
          <w:numId w:val="46"/>
        </w:numPr>
        <w:spacing w:after="120" w:line="288" w:lineRule="auto"/>
        <w:ind w:left="1134" w:firstLine="0"/>
        <w:jc w:val="both"/>
        <w:rPr>
          <w:rFonts w:ascii="Arial" w:eastAsia="Times New Roman" w:hAnsi="Arial" w:cs="Arial"/>
          <w:lang w:eastAsia="cs-CZ"/>
        </w:rPr>
      </w:pPr>
      <w:r>
        <w:rPr>
          <w:rFonts w:ascii="Arial" w:eastAsia="Times New Roman" w:hAnsi="Arial" w:cs="Arial"/>
          <w:lang w:eastAsia="cs-CZ"/>
        </w:rPr>
        <w:t>č. 2248/2023 - SO1 – Páteřní polní cesty s výsadbou z 1.2.2023 s nabytím PM 7.3.2023</w:t>
      </w:r>
    </w:p>
    <w:p w14:paraId="673500E3" w14:textId="77777777" w:rsidR="008F6F86" w:rsidRDefault="008F6F86" w:rsidP="00C1640D">
      <w:pPr>
        <w:pStyle w:val="Odstavecseseznamem"/>
        <w:numPr>
          <w:ilvl w:val="0"/>
          <w:numId w:val="46"/>
        </w:numPr>
        <w:spacing w:after="120" w:line="288" w:lineRule="auto"/>
        <w:ind w:left="1134" w:firstLine="0"/>
        <w:jc w:val="both"/>
        <w:rPr>
          <w:rFonts w:ascii="Arial" w:eastAsia="Times New Roman" w:hAnsi="Arial" w:cs="Arial"/>
          <w:lang w:eastAsia="cs-CZ"/>
        </w:rPr>
      </w:pPr>
      <w:r>
        <w:rPr>
          <w:rFonts w:ascii="Arial" w:eastAsia="Times New Roman" w:hAnsi="Arial" w:cs="Arial"/>
          <w:lang w:eastAsia="cs-CZ"/>
        </w:rPr>
        <w:t>č. 2249/2023 – SO2 – Rekonstrukce hlavní polní cesty s doprovodnou výsadbou z 1.2.2023 s nabytím PM 7.3.2023</w:t>
      </w:r>
    </w:p>
    <w:p w14:paraId="776FF23B" w14:textId="77777777" w:rsidR="008F6F86" w:rsidRDefault="008F6F86" w:rsidP="00C1640D">
      <w:pPr>
        <w:pStyle w:val="Odstavecseseznamem"/>
        <w:numPr>
          <w:ilvl w:val="0"/>
          <w:numId w:val="46"/>
        </w:numPr>
        <w:spacing w:after="120" w:line="288" w:lineRule="auto"/>
        <w:ind w:left="1134" w:firstLine="0"/>
        <w:jc w:val="both"/>
        <w:rPr>
          <w:rFonts w:ascii="Arial" w:eastAsia="Times New Roman" w:hAnsi="Arial" w:cs="Arial"/>
          <w:lang w:eastAsia="cs-CZ"/>
        </w:rPr>
      </w:pPr>
      <w:r>
        <w:rPr>
          <w:rFonts w:ascii="Arial" w:eastAsia="Times New Roman" w:hAnsi="Arial" w:cs="Arial"/>
          <w:lang w:eastAsia="cs-CZ"/>
        </w:rPr>
        <w:t>č.j. MDC/20522/2023 – SO 3.2. Mokřad 13 v k.ú. Loučky u Verneřic z 16.2.2023 s nabytím 10.3.2023</w:t>
      </w:r>
    </w:p>
    <w:p w14:paraId="1CACC59C" w14:textId="536A40A7" w:rsidR="008F6F86" w:rsidRDefault="008F6F86" w:rsidP="00C1640D">
      <w:pPr>
        <w:pStyle w:val="Odstavecseseznamem"/>
        <w:numPr>
          <w:ilvl w:val="0"/>
          <w:numId w:val="46"/>
        </w:numPr>
        <w:spacing w:after="120" w:line="288" w:lineRule="auto"/>
        <w:ind w:left="1134" w:firstLine="0"/>
        <w:jc w:val="both"/>
        <w:rPr>
          <w:rFonts w:ascii="Arial" w:eastAsia="Times New Roman" w:hAnsi="Arial" w:cs="Arial"/>
          <w:lang w:eastAsia="cs-CZ"/>
        </w:rPr>
      </w:pPr>
      <w:r>
        <w:rPr>
          <w:rFonts w:ascii="Arial" w:eastAsia="Times New Roman" w:hAnsi="Arial" w:cs="Arial"/>
          <w:lang w:eastAsia="cs-CZ"/>
        </w:rPr>
        <w:t>č.j. MDC/38386/2023 – SO3 – Odvodnění svodnými příkopy z </w:t>
      </w:r>
      <w:proofErr w:type="gramStart"/>
      <w:r>
        <w:rPr>
          <w:rFonts w:ascii="Arial" w:eastAsia="Times New Roman" w:hAnsi="Arial" w:cs="Arial"/>
          <w:lang w:eastAsia="cs-CZ"/>
        </w:rPr>
        <w:t>23.2.2023  s</w:t>
      </w:r>
      <w:proofErr w:type="gramEnd"/>
      <w:r>
        <w:rPr>
          <w:rFonts w:ascii="Arial" w:eastAsia="Times New Roman" w:hAnsi="Arial" w:cs="Arial"/>
          <w:lang w:eastAsia="cs-CZ"/>
        </w:rPr>
        <w:t> nabytím PM 30.3.2023</w:t>
      </w:r>
    </w:p>
    <w:p w14:paraId="2E3F223C" w14:textId="4EEB3E95" w:rsidR="00FB39B9" w:rsidRPr="00FB39B9" w:rsidRDefault="00FB39B9" w:rsidP="00FB39B9">
      <w:pPr>
        <w:pStyle w:val="Odstavecseseznamem"/>
        <w:numPr>
          <w:ilvl w:val="0"/>
          <w:numId w:val="46"/>
        </w:numPr>
        <w:ind w:left="1276" w:hanging="142"/>
        <w:rPr>
          <w:rFonts w:ascii="Arial" w:eastAsia="Times New Roman" w:hAnsi="Arial" w:cs="Arial"/>
          <w:lang w:eastAsia="cs-CZ"/>
        </w:rPr>
      </w:pPr>
      <w:r w:rsidRPr="00FB39B9">
        <w:rPr>
          <w:rFonts w:ascii="Arial" w:eastAsia="Times New Roman" w:hAnsi="Arial" w:cs="Arial"/>
          <w:lang w:eastAsia="cs-CZ"/>
        </w:rPr>
        <w:t xml:space="preserve">č.j.  MDC/56808/2023 – Vodohospodářská opatření na </w:t>
      </w:r>
      <w:proofErr w:type="spellStart"/>
      <w:r w:rsidRPr="00FB39B9">
        <w:rPr>
          <w:rFonts w:ascii="Arial" w:eastAsia="Times New Roman" w:hAnsi="Arial" w:cs="Arial"/>
          <w:lang w:eastAsia="cs-CZ"/>
        </w:rPr>
        <w:t>Verneřicku</w:t>
      </w:r>
      <w:proofErr w:type="spellEnd"/>
      <w:r w:rsidRPr="00FB39B9">
        <w:rPr>
          <w:rFonts w:ascii="Arial" w:eastAsia="Times New Roman" w:hAnsi="Arial" w:cs="Arial"/>
          <w:lang w:eastAsia="cs-CZ"/>
        </w:rPr>
        <w:t xml:space="preserve"> SO3 Revitalizace zmeliorovaných Louček – SO3.3 Rekonstrukce svodu SP6 v k.ú. Loučky u Verneřic s nabytím PM 16.5.2023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5F12CD48" w:rsidR="00CD6823" w:rsidRPr="00E058AF" w:rsidRDefault="00CD6823" w:rsidP="00CD6823">
      <w:pPr>
        <w:pStyle w:val="Odstavecseseznamem"/>
        <w:numPr>
          <w:ilvl w:val="0"/>
          <w:numId w:val="12"/>
        </w:numPr>
        <w:jc w:val="both"/>
        <w:rPr>
          <w:rFonts w:ascii="Arial" w:hAnsi="Arial" w:cs="Arial"/>
          <w:b/>
          <w:iCs/>
        </w:rPr>
      </w:pPr>
      <w:r w:rsidRPr="008058CA">
        <w:rPr>
          <w:rFonts w:ascii="Arial" w:eastAsiaTheme="minorEastAsia" w:hAnsi="Arial" w:cs="Arial"/>
          <w:iCs/>
          <w:lang w:eastAsia="cs-CZ"/>
        </w:rPr>
        <w:t>Zhotovitel je oprávněn vystavit faktury za provedení jednotlivých částí díla poté, co dokončí a objednateli předá řádně dokončené části díla vymezené</w:t>
      </w:r>
      <w:r>
        <w:rPr>
          <w:rFonts w:ascii="Arial" w:eastAsiaTheme="minorEastAsia" w:hAnsi="Arial" w:cs="Arial"/>
          <w:iCs/>
          <w:lang w:eastAsia="cs-CZ"/>
        </w:rPr>
        <w:t xml:space="preserve"> </w:t>
      </w:r>
      <w:r w:rsidRPr="008058CA">
        <w:rPr>
          <w:rFonts w:ascii="Arial" w:eastAsiaTheme="minorEastAsia" w:hAnsi="Arial" w:cs="Arial"/>
          <w:iCs/>
          <w:lang w:eastAsia="cs-CZ"/>
        </w:rPr>
        <w:t xml:space="preserve">v čl. V. smlouvy, a to na základě zhotovitelem vyhotoveného a objednatelem potvrzeného schvalovacího protokolu o provedení prací, vždy nejpozději do </w:t>
      </w:r>
      <w:r w:rsidR="00C32E5B">
        <w:rPr>
          <w:rFonts w:ascii="Arial" w:eastAsiaTheme="minorEastAsia" w:hAnsi="Arial" w:cs="Arial"/>
          <w:iCs/>
          <w:lang w:eastAsia="cs-CZ"/>
        </w:rPr>
        <w:t>20</w:t>
      </w:r>
      <w:r w:rsidRPr="008058CA">
        <w:rPr>
          <w:rFonts w:ascii="Arial" w:eastAsiaTheme="minorEastAsia" w:hAnsi="Arial" w:cs="Arial"/>
          <w:iCs/>
          <w:lang w:eastAsia="cs-CZ"/>
        </w:rPr>
        <w:t>.1</w:t>
      </w:r>
      <w:r w:rsidR="00C32E5B">
        <w:rPr>
          <w:rFonts w:ascii="Arial" w:eastAsiaTheme="minorEastAsia" w:hAnsi="Arial" w:cs="Arial"/>
          <w:iCs/>
          <w:lang w:eastAsia="cs-CZ"/>
        </w:rPr>
        <w:t>1</w:t>
      </w:r>
      <w:r w:rsidRPr="008058CA">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Pr>
          <w:rFonts w:ascii="Arial" w:eastAsiaTheme="minorEastAsia" w:hAnsi="Arial" w:cs="Arial"/>
          <w:iCs/>
          <w:lang w:eastAsia="cs-CZ"/>
        </w:rPr>
        <w:t>Tato f</w:t>
      </w:r>
      <w:r w:rsidRPr="008058CA">
        <w:rPr>
          <w:rFonts w:ascii="Arial" w:eastAsiaTheme="minorEastAsia" w:hAnsi="Arial" w:cs="Arial"/>
          <w:iCs/>
          <w:lang w:eastAsia="cs-CZ"/>
        </w:rPr>
        <w:t xml:space="preserve">aktura bude doručena objednateli nejdéle do </w:t>
      </w:r>
      <w:r w:rsidR="00C32E5B">
        <w:rPr>
          <w:rFonts w:ascii="Arial" w:eastAsiaTheme="minorEastAsia" w:hAnsi="Arial" w:cs="Arial"/>
          <w:iCs/>
          <w:lang w:eastAsia="cs-CZ"/>
        </w:rPr>
        <w:t>20</w:t>
      </w:r>
      <w:r w:rsidRPr="008058CA">
        <w:rPr>
          <w:rFonts w:ascii="Arial" w:eastAsiaTheme="minorEastAsia" w:hAnsi="Arial" w:cs="Arial"/>
          <w:iCs/>
          <w:lang w:eastAsia="cs-CZ"/>
        </w:rPr>
        <w:t>.1</w:t>
      </w:r>
      <w:r w:rsidR="00C32E5B">
        <w:rPr>
          <w:rFonts w:ascii="Arial" w:eastAsiaTheme="minorEastAsia" w:hAnsi="Arial" w:cs="Arial"/>
          <w:iCs/>
          <w:lang w:eastAsia="cs-CZ"/>
        </w:rPr>
        <w:t>1</w:t>
      </w:r>
      <w:r w:rsidRPr="008058CA">
        <w:rPr>
          <w:rFonts w:ascii="Arial" w:eastAsiaTheme="minorEastAsia" w:hAnsi="Arial" w:cs="Arial"/>
          <w:iCs/>
          <w:lang w:eastAsia="cs-CZ"/>
        </w:rPr>
        <w:t>. příslušného roku a bude označena textem „konečná“.</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C1640D" w:rsidRDefault="00CC70FE" w:rsidP="00F26DA0">
      <w:pPr>
        <w:pStyle w:val="Odstavecseseznamem"/>
        <w:jc w:val="both"/>
        <w:rPr>
          <w:rFonts w:ascii="Arial" w:hAnsi="Arial" w:cs="Arial"/>
          <w:b/>
          <w:bCs/>
        </w:rPr>
      </w:pPr>
      <w:r w:rsidRPr="00C1640D">
        <w:rPr>
          <w:rFonts w:ascii="Arial" w:hAnsi="Arial" w:cs="Arial"/>
          <w:b/>
          <w:bCs/>
        </w:rPr>
        <w:lastRenderedPageBreak/>
        <w:t>Odběratel: Státní pozemkový úřad, Praha 3, Husinecká 1024/11a, PSČ 130 00, IČ</w:t>
      </w:r>
      <w:r w:rsidR="00BF5C9A" w:rsidRPr="00C1640D">
        <w:rPr>
          <w:rFonts w:ascii="Arial" w:hAnsi="Arial" w:cs="Arial"/>
          <w:b/>
          <w:bCs/>
        </w:rPr>
        <w:t>O</w:t>
      </w:r>
      <w:r w:rsidRPr="00C1640D">
        <w:rPr>
          <w:rFonts w:ascii="Arial" w:hAnsi="Arial" w:cs="Arial"/>
          <w:b/>
          <w:bCs/>
        </w:rPr>
        <w:t xml:space="preserve"> 01312774</w:t>
      </w:r>
    </w:p>
    <w:p w14:paraId="2CA0C2C8" w14:textId="6D27A847" w:rsidR="00CD6823" w:rsidRPr="00B109EB" w:rsidRDefault="00CC70FE" w:rsidP="00CD6823">
      <w:pPr>
        <w:pStyle w:val="Odstavecseseznamem"/>
        <w:jc w:val="both"/>
        <w:rPr>
          <w:rFonts w:ascii="Arial" w:hAnsi="Arial" w:cs="Arial"/>
        </w:rPr>
      </w:pPr>
      <w:r w:rsidRPr="00C1640D">
        <w:rPr>
          <w:rFonts w:ascii="Arial" w:hAnsi="Arial" w:cs="Arial"/>
          <w:b/>
          <w:bCs/>
        </w:rPr>
        <w:t xml:space="preserve">Konečný příjemce: </w:t>
      </w:r>
      <w:r w:rsidR="00575EF6" w:rsidRPr="00C1640D">
        <w:rPr>
          <w:rFonts w:ascii="Arial" w:hAnsi="Arial" w:cs="Arial"/>
          <w:b/>
          <w:bCs/>
        </w:rPr>
        <w:t xml:space="preserve">Státní pozemkový úřad, Pobočka </w:t>
      </w:r>
      <w:proofErr w:type="spellStart"/>
      <w:r w:rsidR="00575EF6" w:rsidRPr="00575EF6">
        <w:rPr>
          <w:rFonts w:ascii="Arial" w:hAnsi="Arial" w:cs="Arial"/>
          <w:b/>
          <w:bCs/>
          <w:lang w:val="en-US"/>
        </w:rPr>
        <w:t>Děčín</w:t>
      </w:r>
      <w:proofErr w:type="spellEnd"/>
      <w:r w:rsidR="00575EF6" w:rsidRPr="00575EF6">
        <w:rPr>
          <w:rFonts w:ascii="Arial" w:hAnsi="Arial" w:cs="Arial"/>
          <w:b/>
          <w:bCs/>
          <w:lang w:val="en-US"/>
        </w:rPr>
        <w:t xml:space="preserve">, </w:t>
      </w:r>
      <w:proofErr w:type="spellStart"/>
      <w:r w:rsidR="00575EF6" w:rsidRPr="00575EF6">
        <w:rPr>
          <w:rFonts w:ascii="Arial" w:hAnsi="Arial" w:cs="Arial"/>
          <w:b/>
          <w:bCs/>
          <w:lang w:val="en-US"/>
        </w:rPr>
        <w:t>ul</w:t>
      </w:r>
      <w:proofErr w:type="spellEnd"/>
      <w:r w:rsidR="00575EF6" w:rsidRPr="00575EF6">
        <w:rPr>
          <w:rFonts w:ascii="Arial" w:hAnsi="Arial" w:cs="Arial"/>
          <w:b/>
          <w:bCs/>
          <w:lang w:val="en-US"/>
        </w:rPr>
        <w:t xml:space="preserve">. 28 </w:t>
      </w:r>
      <w:proofErr w:type="spellStart"/>
      <w:r w:rsidR="00575EF6" w:rsidRPr="00575EF6">
        <w:rPr>
          <w:rFonts w:ascii="Arial" w:hAnsi="Arial" w:cs="Arial"/>
          <w:b/>
          <w:bCs/>
          <w:lang w:val="en-US"/>
        </w:rPr>
        <w:t>října</w:t>
      </w:r>
      <w:proofErr w:type="spellEnd"/>
      <w:r w:rsidR="00575EF6" w:rsidRPr="00575EF6">
        <w:rPr>
          <w:rFonts w:ascii="Arial" w:hAnsi="Arial" w:cs="Arial"/>
          <w:b/>
          <w:bCs/>
          <w:lang w:val="en-US"/>
        </w:rPr>
        <w:t xml:space="preserve"> 979/19, 405 01 </w:t>
      </w:r>
      <w:proofErr w:type="spellStart"/>
      <w:r w:rsidR="00575EF6" w:rsidRPr="00575EF6">
        <w:rPr>
          <w:rFonts w:ascii="Arial" w:hAnsi="Arial" w:cs="Arial"/>
          <w:b/>
          <w:bCs/>
          <w:lang w:val="en-US"/>
        </w:rPr>
        <w:t>Děčín</w:t>
      </w:r>
      <w:proofErr w:type="spellEnd"/>
      <w:r w:rsidR="00575EF6" w:rsidRPr="00575EF6">
        <w:rPr>
          <w:rFonts w:ascii="Arial" w:hAnsi="Arial" w:cs="Arial"/>
          <w:b/>
          <w:bCs/>
          <w:lang w:val="en-US"/>
        </w:rPr>
        <w:t xml:space="preserve"> I </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lastRenderedPageBreak/>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E3D0C9D" w14:textId="77777777" w:rsidR="001E1CE4" w:rsidRPr="00EF6871" w:rsidRDefault="00E31966" w:rsidP="00E31966">
      <w:pPr>
        <w:numPr>
          <w:ilvl w:val="0"/>
          <w:numId w:val="36"/>
        </w:numPr>
        <w:contextualSpacing/>
        <w:rPr>
          <w:rFonts w:ascii="Arial" w:eastAsiaTheme="minorEastAsia" w:hAnsi="Arial" w:cs="Arial"/>
          <w:lang w:eastAsia="cs-CZ"/>
        </w:rPr>
      </w:pPr>
      <w:r w:rsidRPr="00EF6871">
        <w:rPr>
          <w:rFonts w:ascii="Arial" w:eastAsiaTheme="minorEastAsia" w:hAnsi="Arial" w:cs="Arial"/>
          <w:lang w:eastAsia="cs-CZ"/>
        </w:rPr>
        <w:t xml:space="preserve">Lhůta pro předání a převzetí staveniště: </w:t>
      </w:r>
    </w:p>
    <w:p w14:paraId="457827D4" w14:textId="50858DFB" w:rsidR="00E31966" w:rsidRPr="00EF6871" w:rsidRDefault="001E1CE4" w:rsidP="00C1640D">
      <w:pPr>
        <w:tabs>
          <w:tab w:val="left" w:pos="2880"/>
        </w:tabs>
        <w:ind w:left="2880"/>
        <w:contextualSpacing/>
        <w:rPr>
          <w:rFonts w:ascii="Arial" w:eastAsiaTheme="minorEastAsia" w:hAnsi="Arial" w:cs="Arial"/>
          <w:lang w:eastAsia="cs-CZ"/>
        </w:rPr>
      </w:pPr>
      <w:r w:rsidRPr="00C1640D">
        <w:rPr>
          <w:rFonts w:ascii="Arial" w:eastAsiaTheme="minorEastAsia" w:hAnsi="Arial" w:cs="Arial"/>
          <w:b/>
          <w:lang w:eastAsia="cs-CZ"/>
        </w:rPr>
        <w:t>10</w:t>
      </w:r>
      <w:r w:rsidR="00E31966" w:rsidRPr="00EF6871">
        <w:rPr>
          <w:rFonts w:ascii="Arial" w:eastAsiaTheme="minorEastAsia" w:hAnsi="Arial" w:cs="Arial"/>
          <w:b/>
          <w:bCs/>
          <w:lang w:eastAsia="cs-CZ"/>
        </w:rPr>
        <w:t xml:space="preserve"> </w:t>
      </w:r>
      <w:bookmarkStart w:id="18" w:name="_Hlk96425213"/>
      <w:r w:rsidR="00E31966" w:rsidRPr="00EF6871">
        <w:rPr>
          <w:rFonts w:ascii="Arial" w:eastAsiaTheme="minorEastAsia" w:hAnsi="Arial" w:cs="Arial"/>
          <w:b/>
          <w:bCs/>
          <w:lang w:eastAsia="cs-CZ"/>
        </w:rPr>
        <w:t>dnů od nabytí účinnosti smlouvy</w:t>
      </w:r>
      <w:r w:rsidR="00E31966" w:rsidRPr="00EF6871">
        <w:rPr>
          <w:rFonts w:ascii="Arial" w:eastAsiaTheme="minorEastAsia" w:hAnsi="Arial" w:cs="Arial"/>
          <w:lang w:eastAsia="cs-CZ"/>
        </w:rPr>
        <w:t>.</w:t>
      </w:r>
      <w:bookmarkEnd w:id="18"/>
      <w:r w:rsidR="00E31966" w:rsidRPr="00EF6871">
        <w:rPr>
          <w:rFonts w:ascii="Arial" w:eastAsiaTheme="minorEastAsia" w:hAnsi="Arial" w:cs="Arial"/>
          <w:lang w:eastAsia="cs-CZ"/>
        </w:rPr>
        <w:t xml:space="preserve">  </w:t>
      </w:r>
      <w:r w:rsidR="00E31966" w:rsidRPr="00EF6871">
        <w:rPr>
          <w:rFonts w:ascii="Arial" w:eastAsiaTheme="minorEastAsia" w:hAnsi="Arial" w:cs="Arial"/>
          <w:lang w:eastAsia="cs-CZ"/>
        </w:rPr>
        <w:tab/>
      </w:r>
      <w:r w:rsidR="00E31966" w:rsidRPr="00EF6871">
        <w:rPr>
          <w:rFonts w:ascii="Arial" w:eastAsiaTheme="minorEastAsia" w:hAnsi="Arial" w:cs="Arial"/>
          <w:lang w:eastAsia="cs-CZ"/>
        </w:rPr>
        <w:tab/>
      </w:r>
    </w:p>
    <w:p w14:paraId="60B152B5" w14:textId="77777777" w:rsidR="001E1CE4" w:rsidRPr="00C1640D" w:rsidRDefault="00E31966" w:rsidP="00E31966">
      <w:pPr>
        <w:numPr>
          <w:ilvl w:val="0"/>
          <w:numId w:val="36"/>
        </w:numPr>
        <w:contextualSpacing/>
        <w:rPr>
          <w:rFonts w:ascii="Arial" w:eastAsiaTheme="minorEastAsia" w:hAnsi="Arial" w:cs="Arial"/>
          <w:lang w:eastAsia="cs-CZ"/>
        </w:rPr>
      </w:pPr>
      <w:r w:rsidRPr="00EF6871">
        <w:rPr>
          <w:rFonts w:ascii="Arial" w:eastAsiaTheme="minorEastAsia" w:hAnsi="Arial" w:cs="Arial"/>
          <w:lang w:eastAsia="cs-CZ"/>
        </w:rPr>
        <w:t>Lhůta pro zahájení stavebních prací:</w:t>
      </w:r>
    </w:p>
    <w:p w14:paraId="2D9CC74F" w14:textId="4F9513AA" w:rsidR="00E31966" w:rsidRPr="00EF6871" w:rsidRDefault="00EE2E41" w:rsidP="00C1640D">
      <w:pPr>
        <w:ind w:left="2880"/>
        <w:contextualSpacing/>
        <w:rPr>
          <w:rFonts w:ascii="Arial" w:eastAsiaTheme="minorEastAsia" w:hAnsi="Arial" w:cs="Arial"/>
          <w:lang w:eastAsia="cs-CZ"/>
        </w:rPr>
      </w:pPr>
      <w:r w:rsidRPr="00C1640D">
        <w:rPr>
          <w:rFonts w:ascii="Arial" w:eastAsiaTheme="minorEastAsia" w:hAnsi="Arial" w:cs="Arial"/>
          <w:b/>
          <w:lang w:eastAsia="cs-CZ"/>
        </w:rPr>
        <w:t>30</w:t>
      </w:r>
      <w:r w:rsidR="001E1CE4" w:rsidRPr="00C1640D">
        <w:rPr>
          <w:rFonts w:ascii="Arial" w:eastAsiaTheme="minorEastAsia" w:hAnsi="Arial" w:cs="Arial"/>
          <w:b/>
          <w:lang w:eastAsia="cs-CZ"/>
        </w:rPr>
        <w:t xml:space="preserve"> </w:t>
      </w:r>
      <w:bookmarkStart w:id="19" w:name="_Hlk96425248"/>
      <w:r w:rsidR="00E31966" w:rsidRPr="00EF6871">
        <w:rPr>
          <w:rFonts w:ascii="Arial" w:eastAsiaTheme="minorEastAsia" w:hAnsi="Arial" w:cs="Arial"/>
          <w:b/>
          <w:bCs/>
          <w:lang w:eastAsia="cs-CZ"/>
        </w:rPr>
        <w:t>dnů od nabytí účinnosti smlouvy</w:t>
      </w:r>
      <w:r w:rsidR="00E31966" w:rsidRPr="00EF6871">
        <w:rPr>
          <w:rFonts w:ascii="Arial" w:eastAsiaTheme="minorEastAsia" w:hAnsi="Arial" w:cs="Arial"/>
          <w:lang w:eastAsia="cs-CZ"/>
        </w:rPr>
        <w:t xml:space="preserve">.  </w:t>
      </w:r>
      <w:bookmarkEnd w:id="19"/>
    </w:p>
    <w:p w14:paraId="7296ECA0" w14:textId="63184087" w:rsidR="00E31966" w:rsidRPr="00EF6871" w:rsidRDefault="00E31966" w:rsidP="00BD31A4">
      <w:pPr>
        <w:numPr>
          <w:ilvl w:val="0"/>
          <w:numId w:val="36"/>
        </w:numPr>
        <w:contextualSpacing/>
        <w:rPr>
          <w:rFonts w:ascii="Arial" w:eastAsiaTheme="minorEastAsia" w:hAnsi="Arial" w:cs="Arial"/>
          <w:lang w:eastAsia="cs-CZ"/>
        </w:rPr>
      </w:pPr>
      <w:r w:rsidRPr="00EF6871">
        <w:rPr>
          <w:rFonts w:ascii="Arial" w:eastAsiaTheme="minorEastAsia" w:hAnsi="Arial" w:cs="Arial"/>
          <w:lang w:eastAsia="cs-CZ"/>
        </w:rPr>
        <w:t xml:space="preserve">Lhůta pro dokončení stavebních prací: </w:t>
      </w:r>
      <w:r w:rsidR="00617479" w:rsidRPr="00C1640D">
        <w:rPr>
          <w:rFonts w:ascii="Arial" w:eastAsiaTheme="minorEastAsia" w:hAnsi="Arial" w:cs="Arial"/>
          <w:b/>
          <w:bCs/>
          <w:lang w:eastAsia="cs-CZ"/>
        </w:rPr>
        <w:t>30.</w:t>
      </w:r>
      <w:r w:rsidR="004E08DD" w:rsidRPr="00EF6871">
        <w:rPr>
          <w:rFonts w:ascii="Arial" w:eastAsiaTheme="minorEastAsia" w:hAnsi="Arial" w:cs="Arial"/>
          <w:b/>
          <w:bCs/>
          <w:lang w:eastAsia="cs-CZ"/>
        </w:rPr>
        <w:t>4</w:t>
      </w:r>
      <w:r w:rsidR="00617479" w:rsidRPr="00C1640D">
        <w:rPr>
          <w:rFonts w:ascii="Arial" w:eastAsiaTheme="minorEastAsia" w:hAnsi="Arial" w:cs="Arial"/>
          <w:b/>
          <w:bCs/>
          <w:lang w:eastAsia="cs-CZ"/>
        </w:rPr>
        <w:t>.202</w:t>
      </w:r>
      <w:r w:rsidR="004E08DD" w:rsidRPr="00EF6871">
        <w:rPr>
          <w:rFonts w:ascii="Arial" w:eastAsiaTheme="minorEastAsia" w:hAnsi="Arial" w:cs="Arial"/>
          <w:b/>
          <w:bCs/>
          <w:lang w:eastAsia="cs-CZ"/>
        </w:rPr>
        <w:t>5</w:t>
      </w:r>
    </w:p>
    <w:p w14:paraId="6B4E9E0E" w14:textId="34D78EC0" w:rsidR="00E31966" w:rsidRPr="00C1640D" w:rsidRDefault="00E31966" w:rsidP="00C1640D">
      <w:pPr>
        <w:numPr>
          <w:ilvl w:val="0"/>
          <w:numId w:val="36"/>
        </w:numPr>
        <w:contextualSpacing/>
        <w:jc w:val="both"/>
        <w:rPr>
          <w:rFonts w:ascii="Arial" w:eastAsiaTheme="minorEastAsia" w:hAnsi="Arial" w:cs="Arial"/>
          <w:i/>
          <w:lang w:eastAsia="cs-CZ"/>
        </w:rPr>
      </w:pPr>
      <w:r w:rsidRPr="00EF6871">
        <w:rPr>
          <w:rFonts w:ascii="Arial" w:eastAsiaTheme="minorEastAsia" w:hAnsi="Arial" w:cs="Arial"/>
          <w:lang w:eastAsia="cs-CZ"/>
        </w:rPr>
        <w:t xml:space="preserve">Lhůta pro předání a převzetí dokončeného díla: </w:t>
      </w:r>
      <w:r w:rsidR="00EF6871">
        <w:rPr>
          <w:rFonts w:ascii="Arial" w:eastAsiaTheme="minorEastAsia" w:hAnsi="Arial" w:cs="Arial"/>
          <w:b/>
          <w:bCs/>
          <w:lang w:val="en-US" w:eastAsia="cs-CZ"/>
        </w:rPr>
        <w:t>1</w:t>
      </w:r>
      <w:r w:rsidR="00CA468D">
        <w:rPr>
          <w:rFonts w:ascii="Arial" w:eastAsiaTheme="minorEastAsia" w:hAnsi="Arial" w:cs="Arial"/>
          <w:b/>
          <w:bCs/>
          <w:lang w:val="en-US" w:eastAsia="cs-CZ"/>
        </w:rPr>
        <w:t>5</w:t>
      </w:r>
      <w:r w:rsidR="007408C3" w:rsidRPr="00EF6871">
        <w:rPr>
          <w:rFonts w:ascii="Arial" w:eastAsiaTheme="minorEastAsia" w:hAnsi="Arial" w:cs="Arial"/>
          <w:b/>
          <w:bCs/>
          <w:lang w:val="en-US" w:eastAsia="cs-CZ"/>
        </w:rPr>
        <w:t>.5.2025</w:t>
      </w:r>
      <w:r w:rsidRPr="00C1640D">
        <w:rPr>
          <w:rFonts w:ascii="Arial" w:eastAsiaTheme="minorEastAsia" w:hAnsi="Arial" w:cs="Arial"/>
          <w:lang w:val="en-US" w:eastAsia="cs-CZ"/>
        </w:rPr>
        <w:t xml:space="preserve"> </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podrobném časovém harmonogramu postupu prací, jež zhotovitel uvedl jako součást své nabídky a který je </w:t>
      </w:r>
      <w:r w:rsidRPr="00E31966">
        <w:rPr>
          <w:rFonts w:ascii="Arial" w:eastAsiaTheme="minorEastAsia" w:hAnsi="Arial" w:cs="Arial"/>
          <w:lang w:eastAsia="cs-CZ"/>
        </w:rPr>
        <w:lastRenderedPageBreak/>
        <w:t>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C1640D" w:rsidRDefault="00E31966" w:rsidP="00E31966">
      <w:pPr>
        <w:ind w:left="720"/>
        <w:contextualSpacing/>
        <w:jc w:val="both"/>
        <w:rPr>
          <w:rFonts w:ascii="Arial" w:hAnsi="Arial" w:cs="Arial"/>
          <w:b/>
          <w:bCs/>
        </w:rPr>
      </w:pPr>
      <w:r w:rsidRPr="00C1640D">
        <w:rPr>
          <w:rFonts w:ascii="Arial" w:hAnsi="Arial" w:cs="Arial"/>
          <w:b/>
          <w:bCs/>
        </w:rPr>
        <w:t>Uzlové body – definované fáze výstavby díla či jen objektu:</w:t>
      </w:r>
    </w:p>
    <w:p w14:paraId="739F572F" w14:textId="7B751E50" w:rsidR="00E31966" w:rsidRPr="00C1640D" w:rsidRDefault="001E250B" w:rsidP="00C1640D">
      <w:pPr>
        <w:pStyle w:val="Odstavecseseznamem"/>
        <w:numPr>
          <w:ilvl w:val="0"/>
          <w:numId w:val="47"/>
        </w:numPr>
        <w:tabs>
          <w:tab w:val="left" w:pos="1134"/>
        </w:tabs>
        <w:ind w:left="851" w:firstLine="0"/>
        <w:jc w:val="both"/>
        <w:rPr>
          <w:rFonts w:ascii="Arial" w:eastAsiaTheme="minorEastAsia" w:hAnsi="Arial" w:cs="Arial"/>
          <w:lang w:eastAsia="cs-CZ"/>
        </w:rPr>
      </w:pPr>
      <w:proofErr w:type="spellStart"/>
      <w:r>
        <w:rPr>
          <w:rFonts w:ascii="Arial" w:eastAsiaTheme="minorEastAsia" w:hAnsi="Arial" w:cs="Arial"/>
          <w:lang w:val="en-US" w:eastAsia="cs-CZ"/>
        </w:rPr>
        <w:t>u</w:t>
      </w:r>
      <w:r w:rsidRPr="00C1640D">
        <w:rPr>
          <w:rFonts w:ascii="Arial" w:eastAsiaTheme="minorEastAsia" w:hAnsi="Arial" w:cs="Arial"/>
          <w:lang w:val="en-US" w:eastAsia="cs-CZ"/>
        </w:rPr>
        <w:t>zlový</w:t>
      </w:r>
      <w:proofErr w:type="spellEnd"/>
      <w:r w:rsidRPr="00C1640D">
        <w:rPr>
          <w:rFonts w:ascii="Arial" w:eastAsiaTheme="minorEastAsia" w:hAnsi="Arial" w:cs="Arial"/>
          <w:lang w:val="en-US" w:eastAsia="cs-CZ"/>
        </w:rPr>
        <w:t xml:space="preserve"> bod - </w:t>
      </w:r>
      <w:r w:rsidR="004F3254" w:rsidRPr="00C1640D">
        <w:rPr>
          <w:rFonts w:ascii="Arial" w:eastAsiaTheme="minorEastAsia" w:hAnsi="Arial" w:cs="Arial"/>
          <w:lang w:val="en-US" w:eastAsia="cs-CZ"/>
        </w:rPr>
        <w:t>ZEMNÍ</w:t>
      </w:r>
      <w:r w:rsidR="00B96E19" w:rsidRPr="00C1640D">
        <w:rPr>
          <w:rFonts w:ascii="Arial" w:eastAsiaTheme="minorEastAsia" w:hAnsi="Arial" w:cs="Arial"/>
          <w:lang w:val="en-US" w:eastAsia="cs-CZ"/>
        </w:rPr>
        <w:t xml:space="preserve"> PRÁCE PRO ZAKLÁDÁNÍ</w:t>
      </w:r>
      <w:r w:rsidR="0021301D">
        <w:rPr>
          <w:rFonts w:ascii="Arial" w:eastAsiaTheme="minorEastAsia" w:hAnsi="Arial" w:cs="Arial"/>
          <w:lang w:eastAsia="cs-CZ"/>
        </w:rPr>
        <w:t xml:space="preserve"> SO</w:t>
      </w:r>
      <w:r w:rsidR="005D15A5">
        <w:rPr>
          <w:rFonts w:ascii="Arial" w:eastAsiaTheme="minorEastAsia" w:hAnsi="Arial" w:cs="Arial"/>
          <w:lang w:eastAsia="cs-CZ"/>
        </w:rPr>
        <w:t>2</w:t>
      </w:r>
      <w:r w:rsidR="0021301D">
        <w:rPr>
          <w:rFonts w:ascii="Arial" w:eastAsiaTheme="minorEastAsia" w:hAnsi="Arial" w:cs="Arial"/>
          <w:lang w:eastAsia="cs-CZ"/>
        </w:rPr>
        <w:t xml:space="preserve"> </w:t>
      </w:r>
      <w:r w:rsidR="009B3E2A" w:rsidRPr="00625654">
        <w:rPr>
          <w:rFonts w:ascii="Arial" w:eastAsiaTheme="minorEastAsia" w:hAnsi="Arial" w:cs="Arial"/>
          <w:lang w:eastAsia="cs-CZ"/>
        </w:rPr>
        <w:t xml:space="preserve">- </w:t>
      </w:r>
      <w:r w:rsidR="00E31966" w:rsidRPr="00C1640D">
        <w:rPr>
          <w:rFonts w:ascii="Arial" w:eastAsiaTheme="minorEastAsia" w:hAnsi="Arial" w:cs="Arial"/>
          <w:lang w:eastAsia="cs-CZ"/>
        </w:rPr>
        <w:t xml:space="preserve">lhůta pro plnění do: ………………… </w:t>
      </w:r>
      <w:r w:rsidR="00E31966" w:rsidRPr="00C1640D">
        <w:rPr>
          <w:rFonts w:ascii="Arial" w:eastAsiaTheme="minorEastAsia" w:hAnsi="Arial" w:cs="Arial"/>
          <w:b/>
          <w:bCs/>
          <w:highlight w:val="yellow"/>
          <w:lang w:val="en-US" w:eastAsia="cs-CZ"/>
        </w:rPr>
        <w:t>[ZHOTOVITEL DOPLNÍ POČET DNŮ]</w:t>
      </w:r>
      <w:r w:rsidR="00E31966" w:rsidRPr="00C1640D">
        <w:rPr>
          <w:rFonts w:ascii="Arial" w:eastAsiaTheme="minorEastAsia" w:hAnsi="Arial" w:cs="Arial"/>
          <w:b/>
          <w:bCs/>
          <w:lang w:eastAsia="cs-CZ"/>
        </w:rPr>
        <w:t xml:space="preserve"> od nabytí účinnosti </w:t>
      </w:r>
      <w:proofErr w:type="gramStart"/>
      <w:r w:rsidR="00E31966" w:rsidRPr="00C1640D">
        <w:rPr>
          <w:rFonts w:ascii="Arial" w:eastAsiaTheme="minorEastAsia" w:hAnsi="Arial" w:cs="Arial"/>
          <w:b/>
          <w:bCs/>
          <w:lang w:eastAsia="cs-CZ"/>
        </w:rPr>
        <w:t>smlouvy</w:t>
      </w:r>
      <w:proofErr w:type="gramEnd"/>
    </w:p>
    <w:p w14:paraId="42E0AA53" w14:textId="7F23DA21" w:rsidR="00E31966" w:rsidRPr="00C1640D" w:rsidRDefault="001E250B" w:rsidP="00C1640D">
      <w:pPr>
        <w:pStyle w:val="Odstavecseseznamem"/>
        <w:numPr>
          <w:ilvl w:val="0"/>
          <w:numId w:val="47"/>
        </w:numPr>
        <w:tabs>
          <w:tab w:val="left" w:pos="1134"/>
        </w:tabs>
        <w:ind w:left="851" w:firstLine="0"/>
        <w:jc w:val="both"/>
        <w:rPr>
          <w:rFonts w:ascii="Arial" w:eastAsiaTheme="minorEastAsia" w:hAnsi="Arial" w:cs="Arial"/>
          <w:lang w:val="en-US" w:eastAsia="cs-CZ"/>
        </w:rPr>
      </w:pPr>
      <w:proofErr w:type="spellStart"/>
      <w:r w:rsidRPr="00C1640D">
        <w:rPr>
          <w:rFonts w:ascii="Arial" w:eastAsiaTheme="minorEastAsia" w:hAnsi="Arial" w:cs="Arial"/>
          <w:lang w:val="en-US" w:eastAsia="cs-CZ"/>
        </w:rPr>
        <w:t>uzlový</w:t>
      </w:r>
      <w:proofErr w:type="spellEnd"/>
      <w:r w:rsidRPr="00C1640D">
        <w:rPr>
          <w:rFonts w:ascii="Arial" w:eastAsiaTheme="minorEastAsia" w:hAnsi="Arial" w:cs="Arial"/>
          <w:lang w:val="en-US" w:eastAsia="cs-CZ"/>
        </w:rPr>
        <w:t xml:space="preserve"> bod - </w:t>
      </w:r>
      <w:r w:rsidR="00A7088F" w:rsidRPr="00C1640D">
        <w:rPr>
          <w:rFonts w:ascii="Arial" w:eastAsiaTheme="minorEastAsia" w:hAnsi="Arial" w:cs="Arial"/>
          <w:lang w:val="en-US" w:eastAsia="cs-CZ"/>
        </w:rPr>
        <w:t xml:space="preserve">REALIZACE </w:t>
      </w:r>
      <w:r w:rsidR="00842CEB" w:rsidRPr="00C1640D">
        <w:rPr>
          <w:rFonts w:ascii="Arial" w:eastAsiaTheme="minorEastAsia" w:hAnsi="Arial" w:cs="Arial"/>
          <w:lang w:val="en-US" w:eastAsia="cs-CZ"/>
        </w:rPr>
        <w:t>ZÁSAH</w:t>
      </w:r>
      <w:r w:rsidR="005F461A">
        <w:rPr>
          <w:rFonts w:ascii="Arial" w:eastAsiaTheme="minorEastAsia" w:hAnsi="Arial" w:cs="Arial"/>
          <w:lang w:val="en-US" w:eastAsia="cs-CZ"/>
        </w:rPr>
        <w:t>Ů</w:t>
      </w:r>
      <w:r w:rsidR="00842CEB" w:rsidRPr="00C1640D">
        <w:rPr>
          <w:rFonts w:ascii="Arial" w:eastAsiaTheme="minorEastAsia" w:hAnsi="Arial" w:cs="Arial"/>
          <w:lang w:val="en-US" w:eastAsia="cs-CZ"/>
        </w:rPr>
        <w:t xml:space="preserve"> DO SILNIČNÍHO TĚLESA</w:t>
      </w:r>
      <w:r w:rsidR="00076E25" w:rsidRPr="00C1640D">
        <w:rPr>
          <w:rFonts w:ascii="Arial" w:eastAsiaTheme="minorEastAsia" w:hAnsi="Arial" w:cs="Arial"/>
          <w:lang w:val="en-US" w:eastAsia="cs-CZ"/>
        </w:rPr>
        <w:t xml:space="preserve"> VČETNĚ PROTOKOLÁRNÍHO PŘEDÁNÍ SPRÁVCI KOMUNIKACE</w:t>
      </w:r>
      <w:r w:rsidR="009B3E2A" w:rsidRPr="00625654">
        <w:rPr>
          <w:rFonts w:ascii="Arial" w:eastAsiaTheme="minorEastAsia" w:hAnsi="Arial" w:cs="Arial"/>
          <w:lang w:eastAsia="cs-CZ"/>
        </w:rPr>
        <w:t xml:space="preserve"> </w:t>
      </w:r>
      <w:r w:rsidR="00E31966" w:rsidRPr="00C1640D">
        <w:rPr>
          <w:rFonts w:ascii="Arial" w:eastAsiaTheme="minorEastAsia" w:hAnsi="Arial" w:cs="Arial"/>
          <w:lang w:eastAsia="cs-CZ"/>
        </w:rPr>
        <w:t xml:space="preserve">- lhůta pro plnění do: ………………… </w:t>
      </w:r>
      <w:r w:rsidR="00E31966" w:rsidRPr="00C1640D">
        <w:rPr>
          <w:rFonts w:ascii="Arial" w:eastAsiaTheme="minorEastAsia" w:hAnsi="Arial" w:cs="Arial"/>
          <w:b/>
          <w:bCs/>
          <w:highlight w:val="yellow"/>
          <w:lang w:val="en-US" w:eastAsia="cs-CZ"/>
        </w:rPr>
        <w:t>[ZHOTOVITEL DOPLNÍ POČET DNŮ]</w:t>
      </w:r>
      <w:r w:rsidR="00E31966" w:rsidRPr="00C1640D">
        <w:rPr>
          <w:rFonts w:ascii="Arial" w:eastAsiaTheme="minorEastAsia" w:hAnsi="Arial" w:cs="Arial"/>
          <w:b/>
          <w:bCs/>
          <w:lang w:val="en-US" w:eastAsia="cs-CZ"/>
        </w:rPr>
        <w:t xml:space="preserve"> </w:t>
      </w:r>
      <w:r w:rsidR="00E31966" w:rsidRPr="00C1640D">
        <w:rPr>
          <w:rFonts w:ascii="Arial" w:eastAsiaTheme="minorEastAsia" w:hAnsi="Arial" w:cs="Arial"/>
          <w:b/>
          <w:bCs/>
          <w:lang w:eastAsia="cs-CZ"/>
        </w:rPr>
        <w:t xml:space="preserve">od nabytí účinnosti </w:t>
      </w:r>
      <w:proofErr w:type="gramStart"/>
      <w:r w:rsidR="00E31966" w:rsidRPr="00C1640D">
        <w:rPr>
          <w:rFonts w:ascii="Arial" w:eastAsiaTheme="minorEastAsia" w:hAnsi="Arial" w:cs="Arial"/>
          <w:b/>
          <w:bCs/>
          <w:lang w:eastAsia="cs-CZ"/>
        </w:rPr>
        <w:t>smlouvy</w:t>
      </w:r>
      <w:proofErr w:type="gramEnd"/>
    </w:p>
    <w:p w14:paraId="275C47D4" w14:textId="0D9F241F" w:rsidR="00E31966" w:rsidRPr="00E31966" w:rsidRDefault="001E250B" w:rsidP="00C1640D">
      <w:pPr>
        <w:pStyle w:val="Odstavecseseznamem"/>
        <w:numPr>
          <w:ilvl w:val="0"/>
          <w:numId w:val="47"/>
        </w:numPr>
        <w:tabs>
          <w:tab w:val="left" w:pos="1134"/>
        </w:tabs>
        <w:ind w:left="851" w:firstLine="0"/>
        <w:jc w:val="both"/>
      </w:pPr>
      <w:proofErr w:type="spellStart"/>
      <w:r w:rsidRPr="00C1640D">
        <w:rPr>
          <w:rFonts w:ascii="Arial" w:eastAsiaTheme="minorEastAsia" w:hAnsi="Arial" w:cs="Arial"/>
          <w:lang w:val="en-US" w:eastAsia="cs-CZ"/>
        </w:rPr>
        <w:t>uzlový</w:t>
      </w:r>
      <w:proofErr w:type="spellEnd"/>
      <w:r w:rsidRPr="00C1640D">
        <w:rPr>
          <w:rFonts w:ascii="Arial" w:eastAsiaTheme="minorEastAsia" w:hAnsi="Arial" w:cs="Arial"/>
          <w:lang w:val="en-US" w:eastAsia="cs-CZ"/>
        </w:rPr>
        <w:t xml:space="preserve"> bod - </w:t>
      </w:r>
      <w:r w:rsidR="007A4FB8" w:rsidRPr="00C1640D">
        <w:rPr>
          <w:rFonts w:ascii="Arial" w:eastAsiaTheme="minorEastAsia" w:hAnsi="Arial" w:cs="Arial"/>
          <w:lang w:val="en-US" w:eastAsia="cs-CZ"/>
        </w:rPr>
        <w:t xml:space="preserve">VÝSADBY </w:t>
      </w:r>
      <w:r w:rsidR="00A7088F" w:rsidRPr="00C1640D">
        <w:rPr>
          <w:rFonts w:ascii="Arial" w:eastAsiaTheme="minorEastAsia" w:hAnsi="Arial" w:cs="Arial"/>
          <w:lang w:val="en-US" w:eastAsia="cs-CZ"/>
        </w:rPr>
        <w:t>A VÝSEVY</w:t>
      </w:r>
      <w:r w:rsidR="009B3E2A" w:rsidRPr="00625654">
        <w:rPr>
          <w:rFonts w:ascii="Arial" w:eastAsiaTheme="minorEastAsia" w:hAnsi="Arial" w:cs="Arial"/>
          <w:lang w:eastAsia="cs-CZ"/>
        </w:rPr>
        <w:t xml:space="preserve"> </w:t>
      </w:r>
      <w:r w:rsidR="00E31966" w:rsidRPr="00C1640D">
        <w:rPr>
          <w:rFonts w:ascii="Arial" w:eastAsiaTheme="minorEastAsia" w:hAnsi="Arial" w:cs="Arial"/>
          <w:lang w:eastAsia="cs-CZ"/>
        </w:rPr>
        <w:t xml:space="preserve">- lhůta pro plnění do: ………………… </w:t>
      </w:r>
      <w:r w:rsidR="00E31966" w:rsidRPr="00C1640D">
        <w:rPr>
          <w:rFonts w:ascii="Arial" w:eastAsiaTheme="minorEastAsia" w:hAnsi="Arial" w:cs="Arial"/>
          <w:b/>
          <w:bCs/>
          <w:highlight w:val="yellow"/>
          <w:lang w:val="en-US" w:eastAsia="cs-CZ"/>
        </w:rPr>
        <w:t>[ZHOTOVITEL DOPLNÍ POČET DNŮ]</w:t>
      </w:r>
      <w:r w:rsidR="00E31966" w:rsidRPr="00C1640D">
        <w:rPr>
          <w:rFonts w:ascii="Arial" w:eastAsiaTheme="minorEastAsia" w:hAnsi="Arial" w:cs="Arial"/>
          <w:b/>
          <w:bCs/>
          <w:lang w:val="en-US" w:eastAsia="cs-CZ"/>
        </w:rPr>
        <w:t xml:space="preserve"> </w:t>
      </w:r>
      <w:r w:rsidR="00E31966" w:rsidRPr="00C1640D">
        <w:rPr>
          <w:rFonts w:ascii="Arial" w:eastAsiaTheme="minorEastAsia" w:hAnsi="Arial" w:cs="Arial"/>
          <w:b/>
          <w:bCs/>
          <w:lang w:eastAsia="cs-CZ"/>
        </w:rPr>
        <w:t xml:space="preserve">od nabytí účinnosti </w:t>
      </w:r>
      <w:proofErr w:type="gramStart"/>
      <w:r w:rsidR="00E31966" w:rsidRPr="00C1640D">
        <w:rPr>
          <w:rFonts w:ascii="Arial" w:eastAsiaTheme="minorEastAsia" w:hAnsi="Arial" w:cs="Arial"/>
          <w:b/>
          <w:bCs/>
          <w:lang w:eastAsia="cs-CZ"/>
        </w:rPr>
        <w:t>smlouvy</w:t>
      </w:r>
      <w:proofErr w:type="gramEnd"/>
    </w:p>
    <w:p w14:paraId="1A3C5DCB" w14:textId="77777777" w:rsidR="00E31966" w:rsidRPr="00E31966" w:rsidRDefault="00E31966" w:rsidP="00C1640D">
      <w:pPr>
        <w:numPr>
          <w:ilvl w:val="0"/>
          <w:numId w:val="47"/>
        </w:numPr>
        <w:contextualSpacing/>
        <w:jc w:val="both"/>
        <w:rPr>
          <w:rFonts w:ascii="Arial" w:hAnsi="Arial" w:cs="Arial"/>
        </w:rPr>
      </w:pPr>
      <w:r w:rsidRPr="00E31966">
        <w:rPr>
          <w:rFonts w:ascii="Arial" w:hAnsi="Arial" w:cs="Arial"/>
        </w:rPr>
        <w:t xml:space="preserve">Žádost o kolaudaci podává u stavebního nebo speciálního úřadu objednatel. Dílo zhotovitel předává objednateli </w:t>
      </w:r>
      <w:r w:rsidRPr="00C1640D">
        <w:rPr>
          <w:rFonts w:ascii="Arial" w:hAnsi="Arial" w:cs="Arial"/>
          <w:b/>
          <w:bCs/>
        </w:rPr>
        <w:t>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69EF8982"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 dokumentaci staveb</w:t>
      </w:r>
      <w:r w:rsidR="00672633">
        <w:rPr>
          <w:rFonts w:ascii="Arial" w:hAnsi="Arial" w:cs="Arial"/>
        </w:rPr>
        <w:t>,</w:t>
      </w:r>
      <w:r w:rsidR="00672633" w:rsidRPr="00672633">
        <w:rPr>
          <w:rFonts w:ascii="Arial" w:hAnsi="Arial" w:cs="Arial"/>
          <w:lang w:val="x-none"/>
        </w:rPr>
        <w:t xml:space="preserve">ve znění pozdějších předpisů (dále jen „vyhláška č. 499/2006 Sb.“). </w:t>
      </w:r>
      <w:r w:rsidR="009A6F40" w:rsidRPr="00D9780F">
        <w:rPr>
          <w:rFonts w:ascii="Arial" w:hAnsi="Arial" w:cs="Arial"/>
          <w:lang w:val="x-none"/>
        </w:rPr>
        <w:t xml:space="preserve"> 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w:t>
      </w:r>
      <w:r w:rsidR="009A6F40" w:rsidRPr="00D9780F">
        <w:rPr>
          <w:rFonts w:ascii="Arial" w:hAnsi="Arial" w:cs="Arial"/>
        </w:rPr>
        <w:lastRenderedPageBreak/>
        <w:t xml:space="preserve">stavební deník končí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1892D41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Pr="00D9780F">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w:t>
      </w:r>
      <w:r w:rsidR="00D86D3D" w:rsidRPr="00D86D3D">
        <w:rPr>
          <w:rFonts w:ascii="Arial" w:hAnsi="Arial" w:cs="Arial"/>
          <w:lang w:val="x-none"/>
        </w:rPr>
        <w:lastRenderedPageBreak/>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854912C"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24DCC3A3"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A15FF9D" w14:textId="72912AC6" w:rsidR="00E73632" w:rsidRPr="00880FF0" w:rsidRDefault="00686DE8" w:rsidP="00C1640D">
      <w:pPr>
        <w:pStyle w:val="Odstavecseseznamem"/>
        <w:numPr>
          <w:ilvl w:val="0"/>
          <w:numId w:val="16"/>
        </w:numPr>
        <w:jc w:val="both"/>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22"/>
      <w:bookmarkEnd w:id="23"/>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622F0D4"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w:t>
      </w:r>
      <w:r w:rsidRPr="00C1640D">
        <w:rPr>
          <w:rFonts w:ascii="Arial" w:hAnsi="Arial" w:cs="Arial"/>
          <w:b/>
          <w:bCs/>
        </w:rPr>
        <w:t xml:space="preserve">má uzavřenou pojistnou smlouvu, jejímž předmětem je pojištění odpovědnosti za škodu způsobenou zhotovitelem třetí osobě v souvislosti s výkonem jeho činnosti, ve výši </w:t>
      </w:r>
      <w:r w:rsidR="00DB6EE2" w:rsidRPr="00C1640D">
        <w:rPr>
          <w:rFonts w:ascii="Arial" w:hAnsi="Arial" w:cs="Arial"/>
          <w:b/>
          <w:bCs/>
        </w:rPr>
        <w:t xml:space="preserve">30 mil. </w:t>
      </w:r>
      <w:r w:rsidRPr="00C1640D">
        <w:rPr>
          <w:rFonts w:ascii="Arial" w:hAnsi="Arial" w:cs="Arial"/>
          <w:b/>
          <w:bCs/>
        </w:rPr>
        <w:t xml:space="preserve">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lastRenderedPageBreak/>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C1640D">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lastRenderedPageBreak/>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1EE2374"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w:t>
      </w:r>
      <w:r w:rsidRPr="00D9780F">
        <w:rPr>
          <w:rFonts w:ascii="Arial" w:hAnsi="Arial" w:cs="Arial"/>
        </w:rPr>
        <w:lastRenderedPageBreak/>
        <w:t>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CA7B72D"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DB6EE2">
        <w:rPr>
          <w:rFonts w:ascii="Arial" w:hAnsi="Arial" w:cs="Arial"/>
        </w:rPr>
        <w:t>:</w:t>
      </w:r>
      <w:r w:rsidRPr="00D9780F">
        <w:rPr>
          <w:rFonts w:ascii="Arial" w:hAnsi="Arial" w:cs="Arial"/>
          <w:lang w:val="x-none"/>
        </w:rPr>
        <w:t xml:space="preserve"> </w:t>
      </w:r>
      <w:r w:rsidRPr="00C1640D">
        <w:rPr>
          <w:rFonts w:ascii="Arial" w:hAnsi="Arial" w:cs="Arial"/>
          <w:lang w:val="x-none"/>
        </w:rPr>
        <w:t>Státní pozemkový úřad</w:t>
      </w:r>
      <w:r w:rsidR="00DB6EE2" w:rsidRPr="00C1640D">
        <w:rPr>
          <w:rFonts w:ascii="Arial" w:hAnsi="Arial" w:cs="Arial"/>
        </w:rPr>
        <w:t xml:space="preserve">, </w:t>
      </w:r>
      <w:r w:rsidR="002B299F" w:rsidRPr="00C1640D">
        <w:rPr>
          <w:rFonts w:ascii="Arial" w:hAnsi="Arial" w:cs="Arial"/>
        </w:rPr>
        <w:t>Pobočka</w:t>
      </w:r>
      <w:r w:rsidRPr="00DB6EE2">
        <w:rPr>
          <w:rFonts w:ascii="Arial" w:hAnsi="Arial" w:cs="Arial"/>
          <w:lang w:val="x-none"/>
        </w:rPr>
        <w:t xml:space="preserve"> </w:t>
      </w:r>
      <w:proofErr w:type="spellStart"/>
      <w:r w:rsidR="00DB6EE2" w:rsidRPr="00C1640D">
        <w:rPr>
          <w:rFonts w:ascii="Arial" w:hAnsi="Arial" w:cs="Arial"/>
          <w:lang w:val="en-US"/>
        </w:rPr>
        <w:t>Děčín</w:t>
      </w:r>
      <w:proofErr w:type="spellEnd"/>
      <w:r w:rsidR="00DB6EE2" w:rsidRPr="00C1640D">
        <w:rPr>
          <w:rFonts w:ascii="Arial" w:hAnsi="Arial" w:cs="Arial"/>
          <w:lang w:val="en-US"/>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C1640D" w:rsidRDefault="00D511D5" w:rsidP="00D511D5">
      <w:pPr>
        <w:pStyle w:val="Odstavecseseznamem"/>
        <w:numPr>
          <w:ilvl w:val="0"/>
          <w:numId w:val="32"/>
        </w:numPr>
        <w:jc w:val="both"/>
        <w:rPr>
          <w:rFonts w:ascii="Arial" w:hAnsi="Arial" w:cs="Arial"/>
          <w:b/>
          <w:bCs/>
          <w:lang w:val="x-none"/>
        </w:rPr>
      </w:pPr>
      <w:bookmarkStart w:id="26" w:name="_Hlk18500588"/>
      <w:r w:rsidRPr="00C1640D">
        <w:rPr>
          <w:rFonts w:ascii="Arial" w:hAnsi="Arial" w:cs="Arial"/>
          <w:b/>
          <w:bCs/>
          <w:lang w:val="x-none"/>
        </w:rPr>
        <w:t>Objednateli budou před kolaudac</w:t>
      </w:r>
      <w:r w:rsidR="002B299F" w:rsidRPr="00C1640D">
        <w:rPr>
          <w:rFonts w:ascii="Arial" w:hAnsi="Arial" w:cs="Arial"/>
          <w:b/>
          <w:bCs/>
        </w:rPr>
        <w:t>í</w:t>
      </w:r>
      <w:r w:rsidRPr="00C1640D">
        <w:rPr>
          <w:rFonts w:ascii="Arial" w:hAnsi="Arial" w:cs="Arial"/>
          <w:b/>
          <w:bCs/>
          <w:lang w:val="x-none"/>
        </w:rPr>
        <w:t xml:space="preserve"> předány následující doklady:</w:t>
      </w:r>
    </w:p>
    <w:p w14:paraId="5F4DC2C1" w14:textId="087FBF6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1E0C5A">
        <w:rPr>
          <w:rFonts w:cs="Arial"/>
          <w:b w:val="0"/>
          <w:szCs w:val="22"/>
          <w:u w:val="none"/>
          <w:lang w:val="cs-CZ"/>
        </w:rPr>
        <w:t>,</w:t>
      </w:r>
    </w:p>
    <w:p w14:paraId="45354832" w14:textId="27DED35F"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w:t>
      </w:r>
      <w:r w:rsidRPr="00732D3E">
        <w:rPr>
          <w:rFonts w:ascii="Arial" w:hAnsi="Arial" w:cs="Arial"/>
          <w:lang w:val="x-none"/>
        </w:rPr>
        <w:t>čtyřech</w:t>
      </w:r>
      <w:r w:rsidRPr="00D9780F">
        <w:rPr>
          <w:rFonts w:ascii="Arial" w:hAnsi="Arial" w:cs="Arial"/>
          <w:lang w:val="x-none"/>
        </w:rPr>
        <w:t xml:space="preserve">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5A28676C" w14:textId="43309CC1" w:rsidR="00D511D5" w:rsidRPr="00C1640D" w:rsidRDefault="00D511D5" w:rsidP="00E058AF">
      <w:pPr>
        <w:pStyle w:val="TSlneksmlouvy"/>
        <w:keepNext w:val="0"/>
        <w:numPr>
          <w:ilvl w:val="3"/>
          <w:numId w:val="32"/>
        </w:numPr>
        <w:spacing w:before="0" w:after="0" w:line="288" w:lineRule="auto"/>
        <w:ind w:left="1276" w:hanging="425"/>
        <w:jc w:val="both"/>
        <w:rPr>
          <w:rFonts w:cs="Arial"/>
          <w:bCs/>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7D2A42">
        <w:rPr>
          <w:rFonts w:cs="Arial"/>
          <w:b w:val="0"/>
          <w:szCs w:val="22"/>
          <w:u w:val="none"/>
          <w:lang w:val="cs-CZ"/>
        </w:rPr>
        <w:t xml:space="preserve"> a</w:t>
      </w:r>
      <w:r w:rsidR="0088669D">
        <w:rPr>
          <w:rFonts w:cs="Arial"/>
          <w:b w:val="0"/>
          <w:szCs w:val="22"/>
          <w:u w:val="none"/>
          <w:lang w:val="cs-CZ"/>
        </w:rPr>
        <w:t xml:space="preserve"> </w:t>
      </w:r>
      <w:r w:rsidRPr="00C1640D">
        <w:rPr>
          <w:rFonts w:cs="Arial"/>
          <w:bCs/>
          <w:szCs w:val="22"/>
          <w:u w:val="none"/>
        </w:rPr>
        <w:t xml:space="preserve">dokumentace skutečného provedení stavby v souladu s § 4 a přílohou č. </w:t>
      </w:r>
      <w:r w:rsidRPr="00C1640D">
        <w:rPr>
          <w:rFonts w:cs="Arial"/>
          <w:bCs/>
          <w:szCs w:val="22"/>
          <w:u w:val="none"/>
          <w:lang w:val="cs-CZ"/>
        </w:rPr>
        <w:t>14</w:t>
      </w:r>
      <w:r w:rsidRPr="00C1640D">
        <w:rPr>
          <w:rFonts w:cs="Arial"/>
          <w:bCs/>
          <w:szCs w:val="22"/>
          <w:u w:val="none"/>
        </w:rPr>
        <w:t xml:space="preserve"> vyhlášky č. 499/2006 Sb</w:t>
      </w:r>
      <w:r w:rsidRPr="00C1640D">
        <w:rPr>
          <w:rFonts w:cs="Arial"/>
          <w:bCs/>
          <w:szCs w:val="22"/>
          <w:u w:val="none"/>
          <w:lang w:val="cs-CZ"/>
        </w:rPr>
        <w:t>.</w:t>
      </w:r>
      <w:r w:rsidRPr="00C1640D">
        <w:rPr>
          <w:rFonts w:cs="Arial"/>
          <w:bCs/>
          <w:iCs/>
          <w:szCs w:val="22"/>
          <w:u w:val="none"/>
          <w:lang w:val="cs-CZ"/>
        </w:rPr>
        <w:t xml:space="preserve"> </w:t>
      </w:r>
      <w:r w:rsidR="00732D3E" w:rsidRPr="00C1640D">
        <w:rPr>
          <w:rFonts w:cs="Arial"/>
          <w:bCs/>
          <w:iCs/>
          <w:szCs w:val="22"/>
          <w:u w:val="none"/>
          <w:lang w:val="cs-CZ"/>
        </w:rPr>
        <w:t xml:space="preserve">ve 4 </w:t>
      </w:r>
      <w:proofErr w:type="spellStart"/>
      <w:r w:rsidR="00732D3E" w:rsidRPr="00C1640D">
        <w:rPr>
          <w:rFonts w:cs="Arial"/>
          <w:bCs/>
          <w:iCs/>
          <w:szCs w:val="22"/>
          <w:u w:val="none"/>
          <w:lang w:val="cs-CZ"/>
        </w:rPr>
        <w:t>paré</w:t>
      </w:r>
      <w:proofErr w:type="spellEnd"/>
      <w:r w:rsidR="00732D3E" w:rsidRPr="00C1640D">
        <w:rPr>
          <w:rFonts w:cs="Arial"/>
          <w:bCs/>
          <w:iCs/>
          <w:szCs w:val="22"/>
          <w:u w:val="none"/>
          <w:lang w:val="cs-CZ"/>
        </w:rPr>
        <w:t xml:space="preserve"> tištěné a v 1 digitálním na vhodném nosiči.</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lastRenderedPageBreak/>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15061534"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w:t>
      </w:r>
      <w:r w:rsidR="00D30D6D">
        <w:rPr>
          <w:rFonts w:ascii="Arial" w:hAnsi="Arial" w:cs="Arial"/>
        </w:rPr>
        <w:br/>
      </w:r>
      <w:r w:rsidRPr="00D9780F">
        <w:rPr>
          <w:rFonts w:ascii="Arial" w:hAnsi="Arial" w:cs="Arial"/>
        </w:rPr>
        <w:t xml:space="preserve">a příslušnou prováděcí vyhláškou.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lastRenderedPageBreak/>
        <w:t>Zápisy ve stavebním deníku se nepovažují za změnu smlouvy, ale slouží jako podklad pro vypracování přísluš</w:t>
      </w:r>
      <w:r w:rsidR="007958B9" w:rsidRPr="00D9780F">
        <w:rPr>
          <w:rFonts w:ascii="Arial" w:hAnsi="Arial" w:cs="Arial"/>
        </w:rPr>
        <w:t>ných dodatků smlouvy.</w:t>
      </w: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D9780F">
        <w:rPr>
          <w:rFonts w:ascii="Arial" w:hAnsi="Arial" w:cs="Arial"/>
        </w:rPr>
        <w:lastRenderedPageBreak/>
        <w:t>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40B35E0" w:rsidR="00502776" w:rsidRPr="00481343" w:rsidRDefault="00502776" w:rsidP="00EF6D19">
      <w:pPr>
        <w:pStyle w:val="Odstavecseseznamem"/>
        <w:numPr>
          <w:ilvl w:val="0"/>
          <w:numId w:val="31"/>
        </w:numPr>
        <w:jc w:val="both"/>
        <w:rPr>
          <w:rFonts w:ascii="Arial" w:hAnsi="Arial" w:cs="Arial"/>
          <w:lang w:val="x-none"/>
        </w:rPr>
      </w:pPr>
      <w:bookmarkStart w:id="34" w:name="_Ref376379662"/>
      <w:r w:rsidRPr="00481343">
        <w:rPr>
          <w:rFonts w:ascii="Arial" w:hAnsi="Arial" w:cs="Arial"/>
          <w:lang w:val="x-none"/>
        </w:rPr>
        <w:t xml:space="preserve">Zhotovitel se zavazuje uhradit smluvní pokutu ve výši </w:t>
      </w:r>
      <w:r w:rsidR="001974D8" w:rsidRPr="00481343">
        <w:rPr>
          <w:rFonts w:ascii="Arial" w:hAnsi="Arial" w:cs="Arial"/>
        </w:rPr>
        <w:t>1%</w:t>
      </w:r>
      <w:r w:rsidR="001974D8" w:rsidRPr="00481343">
        <w:rPr>
          <w:rFonts w:ascii="Arial" w:hAnsi="Arial" w:cs="Arial"/>
          <w:i/>
          <w:iCs/>
        </w:rPr>
        <w:t xml:space="preserve"> </w:t>
      </w:r>
      <w:r w:rsidRPr="00481343">
        <w:rPr>
          <w:rFonts w:ascii="Arial" w:hAnsi="Arial" w:cs="Arial"/>
          <w:lang w:val="x-none"/>
        </w:rPr>
        <w:t xml:space="preserve">z celkové ceny díla bez DPH za každý i započatý </w:t>
      </w:r>
      <w:r w:rsidRPr="00481343">
        <w:rPr>
          <w:rFonts w:ascii="Arial" w:hAnsi="Arial" w:cs="Arial"/>
        </w:rPr>
        <w:t xml:space="preserve">kalendářní </w:t>
      </w:r>
      <w:r w:rsidRPr="00481343">
        <w:rPr>
          <w:rFonts w:ascii="Arial" w:hAnsi="Arial" w:cs="Arial"/>
          <w:lang w:val="x-none"/>
        </w:rPr>
        <w:t xml:space="preserve">den prodlení </w:t>
      </w:r>
      <w:r w:rsidR="00300B64" w:rsidRPr="00481343">
        <w:rPr>
          <w:rFonts w:ascii="Arial" w:hAnsi="Arial" w:cs="Arial"/>
        </w:rPr>
        <w:t>lhůty</w:t>
      </w:r>
      <w:r w:rsidR="00F41BB4" w:rsidRPr="00481343">
        <w:rPr>
          <w:rFonts w:ascii="Arial" w:hAnsi="Arial" w:cs="Arial"/>
        </w:rPr>
        <w:t xml:space="preserve"> pro</w:t>
      </w:r>
      <w:r w:rsidR="00300B64" w:rsidRPr="00481343">
        <w:rPr>
          <w:rFonts w:ascii="Arial" w:hAnsi="Arial" w:cs="Arial"/>
        </w:rPr>
        <w:t xml:space="preserve"> </w:t>
      </w:r>
      <w:r w:rsidRPr="00481343">
        <w:rPr>
          <w:rFonts w:ascii="Arial" w:hAnsi="Arial" w:cs="Arial"/>
          <w:lang w:val="x-none"/>
        </w:rPr>
        <w:t xml:space="preserve"> zahájení prací dle </w:t>
      </w:r>
      <w:r w:rsidRPr="00481343">
        <w:rPr>
          <w:rFonts w:ascii="Arial" w:hAnsi="Arial" w:cs="Arial"/>
        </w:rPr>
        <w:t xml:space="preserve"> </w:t>
      </w:r>
      <w:r w:rsidRPr="00481343">
        <w:rPr>
          <w:rFonts w:ascii="Arial" w:hAnsi="Arial" w:cs="Arial"/>
          <w:lang w:val="x-none"/>
        </w:rPr>
        <w:t>této smlouvy.</w:t>
      </w:r>
      <w:bookmarkEnd w:id="34"/>
    </w:p>
    <w:p w14:paraId="053D6E4B" w14:textId="3D6603F2" w:rsidR="00502776" w:rsidRPr="00C1640D" w:rsidRDefault="00502776" w:rsidP="00EF6D19">
      <w:pPr>
        <w:pStyle w:val="Odstavecseseznamem"/>
        <w:numPr>
          <w:ilvl w:val="0"/>
          <w:numId w:val="31"/>
        </w:numPr>
        <w:jc w:val="both"/>
        <w:rPr>
          <w:rFonts w:ascii="Arial" w:hAnsi="Arial" w:cs="Arial"/>
          <w:i/>
          <w:lang w:val="x-none"/>
        </w:rPr>
      </w:pPr>
      <w:bookmarkStart w:id="35" w:name="_Ref376379666"/>
      <w:r w:rsidRPr="00481343">
        <w:rPr>
          <w:rFonts w:ascii="Arial" w:hAnsi="Arial" w:cs="Arial"/>
          <w:lang w:val="x-none"/>
        </w:rPr>
        <w:t xml:space="preserve">Zhotovitel se zavazuje uhradit smluvní pokutu ve výši </w:t>
      </w:r>
      <w:r w:rsidR="00481343" w:rsidRPr="00481343">
        <w:rPr>
          <w:rFonts w:ascii="Arial" w:hAnsi="Arial" w:cs="Arial"/>
        </w:rPr>
        <w:t xml:space="preserve">0,5% </w:t>
      </w:r>
      <w:r w:rsidRPr="00481343">
        <w:rPr>
          <w:rFonts w:ascii="Arial" w:hAnsi="Arial" w:cs="Arial"/>
          <w:lang w:val="x-none"/>
        </w:rPr>
        <w:t> celkové ceny díla bez DPH</w:t>
      </w:r>
      <w:r w:rsidRPr="00481343" w:rsidDel="00275DB5">
        <w:rPr>
          <w:rFonts w:ascii="Arial" w:hAnsi="Arial" w:cs="Arial"/>
          <w:lang w:val="x-none"/>
        </w:rPr>
        <w:t xml:space="preserve"> </w:t>
      </w:r>
      <w:r w:rsidRPr="00481343">
        <w:rPr>
          <w:rFonts w:ascii="Arial" w:hAnsi="Arial" w:cs="Arial"/>
          <w:lang w:val="x-none"/>
        </w:rPr>
        <w:t xml:space="preserve">za každý i započatý </w:t>
      </w:r>
      <w:r w:rsidRPr="00481343">
        <w:rPr>
          <w:rFonts w:ascii="Arial" w:hAnsi="Arial" w:cs="Arial"/>
        </w:rPr>
        <w:t xml:space="preserve">kalendářní </w:t>
      </w:r>
      <w:r w:rsidRPr="00481343">
        <w:rPr>
          <w:rFonts w:ascii="Arial" w:hAnsi="Arial" w:cs="Arial"/>
          <w:lang w:val="x-none"/>
        </w:rPr>
        <w:t xml:space="preserve">den prodlení s dílčími </w:t>
      </w:r>
      <w:r w:rsidR="00300B64" w:rsidRPr="00481343">
        <w:rPr>
          <w:rFonts w:ascii="Arial" w:hAnsi="Arial" w:cs="Arial"/>
        </w:rPr>
        <w:t>lhůtami</w:t>
      </w:r>
      <w:r w:rsidRPr="00481343">
        <w:rPr>
          <w:rFonts w:ascii="Arial" w:hAnsi="Arial" w:cs="Arial"/>
          <w:lang w:val="x-none"/>
        </w:rPr>
        <w:t xml:space="preserve"> jednotlivých fází stavby dle </w:t>
      </w:r>
      <w:r w:rsidRPr="00481343">
        <w:rPr>
          <w:rFonts w:ascii="Arial" w:hAnsi="Arial" w:cs="Arial"/>
        </w:rPr>
        <w:t xml:space="preserve"> </w:t>
      </w:r>
      <w:r w:rsidRPr="00481343">
        <w:rPr>
          <w:rFonts w:ascii="Arial" w:hAnsi="Arial" w:cs="Arial"/>
          <w:lang w:val="x-none"/>
        </w:rPr>
        <w:t>této smlouvy</w:t>
      </w:r>
      <w:r w:rsidRPr="00481343">
        <w:rPr>
          <w:rFonts w:ascii="Arial" w:hAnsi="Arial" w:cs="Arial"/>
          <w:i/>
          <w:lang w:val="x-none"/>
        </w:rPr>
        <w:t>.</w:t>
      </w:r>
      <w:bookmarkEnd w:id="35"/>
      <w:r w:rsidRPr="00481343">
        <w:rPr>
          <w:rFonts w:ascii="Arial" w:hAnsi="Arial" w:cs="Arial"/>
          <w:i/>
        </w:rPr>
        <w:t xml:space="preserve"> </w:t>
      </w:r>
    </w:p>
    <w:p w14:paraId="20BCF350" w14:textId="0DB236EE"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 xml:space="preserve">Zhotovitel se zavazuje uhradit smluvní pokutu ve výši </w:t>
      </w:r>
      <w:r w:rsidR="001A7E96">
        <w:rPr>
          <w:rFonts w:ascii="Arial" w:hAnsi="Arial" w:cs="Arial"/>
        </w:rPr>
        <w:t xml:space="preserve">1%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72B5C392"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1A7E96">
        <w:rPr>
          <w:rFonts w:ascii="Arial" w:hAnsi="Arial" w:cs="Arial"/>
        </w:rPr>
        <w:t xml:space="preserve">1%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52164078"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bookmarkStart w:id="38" w:name="_Hlk156811422"/>
      <w:r w:rsidR="00630E4B">
        <w:rPr>
          <w:rFonts w:ascii="Arial" w:hAnsi="Arial" w:cs="Arial"/>
        </w:rPr>
        <w:t>0,05%</w:t>
      </w:r>
      <w:r w:rsidRPr="00D9780F">
        <w:rPr>
          <w:rFonts w:ascii="Arial" w:hAnsi="Arial" w:cs="Arial"/>
          <w:lang w:val="x-none"/>
        </w:rPr>
        <w:t> celkové ceny díla bez DPH</w:t>
      </w:r>
      <w:bookmarkEnd w:id="38"/>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55CBB2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424B20" w:rsidRPr="00424B20">
        <w:rPr>
          <w:rFonts w:ascii="Arial" w:hAnsi="Arial" w:cs="Arial"/>
        </w:rPr>
        <w:t>0,5%</w:t>
      </w:r>
      <w:r w:rsidR="00424B20" w:rsidRPr="00424B20">
        <w:rPr>
          <w:rFonts w:ascii="Arial" w:hAnsi="Arial" w:cs="Arial"/>
          <w:lang w:val="x-none"/>
        </w:rPr>
        <w:t> celkové ceny díla bez DPH</w:t>
      </w:r>
      <w:r w:rsidR="00424B20" w:rsidRPr="00424B20" w:rsidDel="00424B20">
        <w:rPr>
          <w:rFonts w:ascii="Arial" w:hAnsi="Arial" w:cs="Arial"/>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3ABD82D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AE71B8">
        <w:rPr>
          <w:rFonts w:ascii="Arial" w:hAnsi="Arial" w:cs="Arial"/>
        </w:rPr>
        <w:t>10</w:t>
      </w:r>
      <w:r w:rsidR="00AE71B8" w:rsidRPr="00AE71B8">
        <w:rPr>
          <w:rFonts w:ascii="Arial" w:hAnsi="Arial" w:cs="Arial"/>
        </w:rPr>
        <w:t>%</w:t>
      </w:r>
      <w:r w:rsidR="00AE71B8" w:rsidRPr="00AE71B8">
        <w:rPr>
          <w:rFonts w:ascii="Arial" w:hAnsi="Arial" w:cs="Arial"/>
          <w:lang w:val="x-none"/>
        </w:rPr>
        <w:t> celkové ceny díla bez DPH</w:t>
      </w:r>
      <w:r w:rsidR="00AE71B8" w:rsidRPr="00AE71B8" w:rsidDel="00AE71B8">
        <w:rPr>
          <w:rFonts w:ascii="Arial" w:hAnsi="Arial" w:cs="Arial"/>
        </w:rPr>
        <w:t xml:space="preserve"> </w:t>
      </w:r>
      <w:r w:rsidRPr="00DC79AC">
        <w:rPr>
          <w:rFonts w:ascii="Arial" w:hAnsi="Arial" w:cs="Arial"/>
        </w:rPr>
        <w:t>za každé jednotlivé porušení povinností.</w:t>
      </w:r>
    </w:p>
    <w:p w14:paraId="07E12EBB" w14:textId="02045B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AE71B8">
        <w:rPr>
          <w:rFonts w:ascii="Arial" w:hAnsi="Arial" w:cs="Arial"/>
        </w:rPr>
        <w:t>2</w:t>
      </w:r>
      <w:r w:rsidR="00AE71B8" w:rsidRPr="00AE71B8">
        <w:rPr>
          <w:rFonts w:ascii="Arial" w:hAnsi="Arial" w:cs="Arial"/>
        </w:rPr>
        <w:t>%</w:t>
      </w:r>
      <w:r w:rsidR="00AE71B8" w:rsidRPr="00AE71B8">
        <w:rPr>
          <w:rFonts w:ascii="Arial" w:hAnsi="Arial" w:cs="Arial"/>
          <w:lang w:val="x-none"/>
        </w:rPr>
        <w:t xml:space="preserve"> celkové ceny díla bez </w:t>
      </w:r>
      <w:proofErr w:type="gramStart"/>
      <w:r w:rsidR="00AE71B8" w:rsidRPr="00AE71B8">
        <w:rPr>
          <w:rFonts w:ascii="Arial" w:hAnsi="Arial" w:cs="Arial"/>
          <w:lang w:val="x-none"/>
        </w:rPr>
        <w:t>DPH</w:t>
      </w:r>
      <w:r w:rsidR="00AE71B8" w:rsidRPr="00AE71B8" w:rsidDel="00AE71B8">
        <w:rPr>
          <w:rFonts w:ascii="Arial" w:hAnsi="Arial" w:cs="Arial"/>
        </w:rPr>
        <w:t xml:space="preserve"> </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142031A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AE71B8">
        <w:rPr>
          <w:rFonts w:ascii="Arial" w:hAnsi="Arial" w:cs="Arial"/>
        </w:rPr>
        <w:t>10</w:t>
      </w:r>
      <w:r w:rsidR="00AE71B8" w:rsidRPr="00AE71B8">
        <w:rPr>
          <w:rFonts w:ascii="Arial" w:hAnsi="Arial" w:cs="Arial"/>
        </w:rPr>
        <w:t>%</w:t>
      </w:r>
      <w:r w:rsidR="00AE71B8" w:rsidRPr="00AE71B8">
        <w:rPr>
          <w:rFonts w:ascii="Arial" w:hAnsi="Arial" w:cs="Arial"/>
          <w:lang w:val="x-none"/>
        </w:rPr>
        <w:t xml:space="preserve"> celkové ceny díla bez </w:t>
      </w:r>
      <w:proofErr w:type="gramStart"/>
      <w:r w:rsidR="00AE71B8" w:rsidRPr="00AE71B8">
        <w:rPr>
          <w:rFonts w:ascii="Arial" w:hAnsi="Arial" w:cs="Arial"/>
          <w:lang w:val="x-none"/>
        </w:rPr>
        <w:t>DPH</w:t>
      </w:r>
      <w:r w:rsidR="00AE71B8" w:rsidRPr="00AE71B8" w:rsidDel="00AE71B8">
        <w:rPr>
          <w:rFonts w:ascii="Arial" w:hAnsi="Arial" w:cs="Arial"/>
        </w:rPr>
        <w:t xml:space="preserve"> </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49DF92E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BD6FB9">
        <w:rPr>
          <w:rFonts w:ascii="Arial" w:hAnsi="Arial" w:cs="Arial"/>
        </w:rPr>
        <w:t>10</w:t>
      </w:r>
      <w:r w:rsidR="00BD6FB9" w:rsidRPr="00BD6FB9">
        <w:rPr>
          <w:rFonts w:ascii="Arial" w:hAnsi="Arial" w:cs="Arial"/>
        </w:rPr>
        <w:t>%</w:t>
      </w:r>
      <w:r w:rsidR="00BD6FB9" w:rsidRPr="00BD6FB9">
        <w:rPr>
          <w:rFonts w:ascii="Arial" w:hAnsi="Arial" w:cs="Arial"/>
          <w:lang w:val="x-none"/>
        </w:rPr>
        <w:t> celkové ceny díla bez DPH</w:t>
      </w:r>
      <w:r w:rsidR="00BD6FB9" w:rsidRPr="00BD6FB9" w:rsidDel="00BD6FB9">
        <w:rPr>
          <w:rFonts w:ascii="Arial" w:hAnsi="Arial" w:cs="Arial"/>
        </w:rPr>
        <w:t xml:space="preserve"> </w:t>
      </w:r>
      <w:r w:rsidRPr="00DC79AC">
        <w:rPr>
          <w:rFonts w:ascii="Arial" w:hAnsi="Arial" w:cs="Arial"/>
        </w:rPr>
        <w:t>za každé jednotlivé porušení povinnosti.</w:t>
      </w:r>
      <w:bookmarkStart w:id="39"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C3075CC"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5069B2" w:rsidRPr="005069B2">
        <w:rPr>
          <w:rFonts w:ascii="Arial" w:hAnsi="Arial" w:cs="Arial"/>
        </w:rPr>
        <w:t>5%</w:t>
      </w:r>
      <w:r w:rsidR="005069B2" w:rsidRPr="005069B2">
        <w:rPr>
          <w:rFonts w:ascii="Arial" w:hAnsi="Arial" w:cs="Arial"/>
          <w:lang w:val="x-none"/>
        </w:rPr>
        <w:t> celkové ceny díla bez DPH</w:t>
      </w:r>
      <w:r w:rsidR="005069B2" w:rsidRPr="005069B2">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2B689E84"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795E8D8"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4DFF2F2"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C1640D">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C1640D">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E7824F9"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C1640D">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622F5659"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C1640D">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Pr="00407282"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jiného porušení povinnosti dle této smlouvy, které nebude odstraněno ani </w:t>
      </w:r>
      <w:r w:rsidRPr="00407282">
        <w:rPr>
          <w:rFonts w:ascii="Arial" w:hAnsi="Arial" w:cs="Arial"/>
        </w:rPr>
        <w:t>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407D65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4" w:name="_Hlk72416599"/>
      <w:r w:rsidR="00442B3D">
        <w:rPr>
          <w:rFonts w:ascii="Arial" w:hAnsi="Arial" w:cs="Arial"/>
        </w:rPr>
        <w:t>ukončit stavební činnost</w:t>
      </w:r>
      <w:r w:rsidRPr="00D9780F">
        <w:rPr>
          <w:rFonts w:ascii="Arial" w:hAnsi="Arial" w:cs="Arial"/>
          <w:lang w:val="x-none"/>
        </w:rPr>
        <w:t xml:space="preserve"> </w:t>
      </w:r>
      <w:bookmarkEnd w:id="44"/>
      <w:r w:rsidRPr="00D9780F">
        <w:rPr>
          <w:rFonts w:ascii="Arial" w:hAnsi="Arial" w:cs="Arial"/>
          <w:lang w:val="x-none"/>
        </w:rPr>
        <w:t xml:space="preserve">a vyklidit zařízení staveniště </w:t>
      </w:r>
      <w:bookmarkStart w:id="45" w:name="_Hlk72416616"/>
      <w:r w:rsidR="00442B3D">
        <w:rPr>
          <w:rFonts w:ascii="Arial" w:hAnsi="Arial" w:cs="Arial"/>
        </w:rPr>
        <w:t xml:space="preserve">společně s opuštěním staveniště </w:t>
      </w:r>
      <w:bookmarkEnd w:id="45"/>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w:t>
      </w:r>
      <w:r w:rsidR="00E81C20">
        <w:rPr>
          <w:rFonts w:ascii="Arial" w:hAnsi="Arial" w:cs="Arial"/>
        </w:rPr>
        <w:t xml:space="preserve"> </w:t>
      </w:r>
      <w:r w:rsidRPr="00D9780F">
        <w:rPr>
          <w:rFonts w:ascii="Arial" w:hAnsi="Arial" w:cs="Arial"/>
          <w:lang w:val="x-none"/>
        </w:rPr>
        <w:t>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EE9F9C4"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lastRenderedPageBreak/>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C1640D">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6"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6"/>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7" w:name="_Hlk72416656"/>
    </w:p>
    <w:p w14:paraId="725BAA03" w14:textId="77777777" w:rsidR="00904EFF" w:rsidRDefault="00904EFF" w:rsidP="000F5E62">
      <w:pPr>
        <w:pStyle w:val="Bezmezer"/>
        <w:jc w:val="center"/>
        <w:rPr>
          <w:rFonts w:ascii="Arial" w:hAnsi="Arial" w:cs="Arial"/>
          <w:b/>
          <w:u w:val="single"/>
        </w:rPr>
      </w:pPr>
      <w:bookmarkStart w:id="48"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w:t>
      </w:r>
      <w:r w:rsidRPr="009B3CA0">
        <w:rPr>
          <w:rStyle w:val="l-L2Char"/>
          <w:rFonts w:eastAsiaTheme="minorHAnsi" w:cs="Arial"/>
        </w:rPr>
        <w:lastRenderedPageBreak/>
        <w:t xml:space="preserve">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41596C4D"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947DFA">
        <w:rPr>
          <w:rFonts w:ascii="Arial" w:hAnsi="Arial" w:cs="Arial"/>
        </w:rPr>
        <w:t>Ing. Andrea Beranová</w:t>
      </w:r>
      <w:r w:rsidRPr="008377B5">
        <w:rPr>
          <w:rFonts w:ascii="Arial" w:hAnsi="Arial" w:cs="Arial"/>
        </w:rPr>
        <w:tab/>
      </w:r>
    </w:p>
    <w:p w14:paraId="67F65BEB" w14:textId="2C6BA919"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947DFA">
        <w:rPr>
          <w:rFonts w:ascii="Arial" w:hAnsi="Arial" w:cs="Arial"/>
        </w:rPr>
        <w:t>+420 721</w:t>
      </w:r>
      <w:r w:rsidR="00407282">
        <w:rPr>
          <w:rFonts w:ascii="Arial" w:hAnsi="Arial" w:cs="Arial"/>
        </w:rPr>
        <w:t> 451 254</w:t>
      </w:r>
    </w:p>
    <w:p w14:paraId="71313809" w14:textId="0D33B296"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947DFA">
        <w:rPr>
          <w:rFonts w:ascii="Arial" w:hAnsi="Arial" w:cs="Arial"/>
        </w:rPr>
        <w:t>a.beranova1@spucr.cz</w:t>
      </w:r>
    </w:p>
    <w:p w14:paraId="083FA02B" w14:textId="77777777" w:rsidR="00442B3D" w:rsidRPr="00C1640D" w:rsidRDefault="00442B3D" w:rsidP="007D458D">
      <w:pPr>
        <w:spacing w:after="120"/>
        <w:ind w:left="708"/>
        <w:jc w:val="both"/>
        <w:rPr>
          <w:rFonts w:ascii="Arial" w:hAnsi="Arial" w:cs="Arial"/>
          <w:highlight w:val="yellow"/>
        </w:rPr>
      </w:pPr>
      <w:r w:rsidRPr="00C1640D">
        <w:rPr>
          <w:rFonts w:ascii="Arial" w:hAnsi="Arial" w:cs="Arial"/>
          <w:highlight w:val="yellow"/>
        </w:rPr>
        <w:t>Za zhotovitele:</w:t>
      </w:r>
    </w:p>
    <w:p w14:paraId="0BF03E82" w14:textId="77777777" w:rsidR="00442B3D" w:rsidRPr="00C1640D" w:rsidRDefault="00442B3D" w:rsidP="007D458D">
      <w:pPr>
        <w:spacing w:after="120"/>
        <w:ind w:left="426" w:firstLine="282"/>
        <w:jc w:val="both"/>
        <w:rPr>
          <w:rFonts w:ascii="Arial" w:hAnsi="Arial" w:cs="Arial"/>
          <w:highlight w:val="yellow"/>
        </w:rPr>
      </w:pPr>
      <w:r w:rsidRPr="00C1640D">
        <w:rPr>
          <w:rFonts w:ascii="Arial" w:hAnsi="Arial" w:cs="Arial"/>
          <w:highlight w:val="yellow"/>
        </w:rPr>
        <w:t>Jméno/funkce:</w:t>
      </w:r>
      <w:r w:rsidRPr="00C1640D">
        <w:rPr>
          <w:rFonts w:ascii="Arial" w:hAnsi="Arial" w:cs="Arial"/>
          <w:highlight w:val="yellow"/>
        </w:rPr>
        <w:tab/>
      </w:r>
    </w:p>
    <w:p w14:paraId="1A9AAD23" w14:textId="77777777" w:rsidR="00442B3D" w:rsidRPr="00C1640D" w:rsidRDefault="00442B3D" w:rsidP="007D458D">
      <w:pPr>
        <w:spacing w:after="120"/>
        <w:ind w:left="426" w:firstLine="282"/>
        <w:jc w:val="both"/>
        <w:rPr>
          <w:rFonts w:ascii="Arial" w:hAnsi="Arial" w:cs="Arial"/>
          <w:highlight w:val="yellow"/>
        </w:rPr>
      </w:pPr>
      <w:r w:rsidRPr="00C1640D">
        <w:rPr>
          <w:rFonts w:ascii="Arial" w:hAnsi="Arial" w:cs="Arial"/>
          <w:highlight w:val="yellow"/>
        </w:rPr>
        <w:t>Tel.:</w:t>
      </w:r>
      <w:r w:rsidRPr="00C1640D">
        <w:rPr>
          <w:rFonts w:ascii="Arial" w:hAnsi="Arial" w:cs="Arial"/>
          <w:highlight w:val="yellow"/>
        </w:rPr>
        <w:tab/>
      </w:r>
    </w:p>
    <w:p w14:paraId="3AF0DC20" w14:textId="77777777" w:rsidR="00442B3D" w:rsidRPr="008377B5" w:rsidRDefault="00442B3D" w:rsidP="007D458D">
      <w:pPr>
        <w:spacing w:after="120"/>
        <w:ind w:left="426" w:firstLine="282"/>
        <w:jc w:val="both"/>
        <w:rPr>
          <w:rFonts w:ascii="Arial" w:hAnsi="Arial" w:cs="Arial"/>
        </w:rPr>
      </w:pPr>
      <w:r w:rsidRPr="00C1640D">
        <w:rPr>
          <w:rFonts w:ascii="Arial" w:hAnsi="Arial" w:cs="Arial"/>
          <w:highlight w:val="yellow"/>
        </w:rPr>
        <w:t>E-mail:</w:t>
      </w:r>
      <w:r w:rsidRPr="008377B5">
        <w:rPr>
          <w:rFonts w:ascii="Arial" w:hAnsi="Arial" w:cs="Arial"/>
        </w:rPr>
        <w:tab/>
      </w:r>
    </w:p>
    <w:bookmarkEnd w:id="48"/>
    <w:p w14:paraId="3E22C955" w14:textId="77777777" w:rsidR="00050E94" w:rsidRPr="00D9780F" w:rsidRDefault="00050E94" w:rsidP="00050E94">
      <w:pPr>
        <w:pStyle w:val="Odstavecseseznamem"/>
        <w:jc w:val="both"/>
        <w:rPr>
          <w:rFonts w:ascii="Arial" w:hAnsi="Arial" w:cs="Arial"/>
          <w:lang w:val="x-none"/>
        </w:rPr>
      </w:pPr>
    </w:p>
    <w:bookmarkEnd w:id="47"/>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3045AE0"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C1640D">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C1640D">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9"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C1640D">
        <w:rPr>
          <w:rFonts w:ascii="Arial" w:hAnsi="Arial" w:cs="Arial"/>
        </w:rPr>
        <w:t>do 5 pracovních dnů od vzniku této skutečnosti</w:t>
      </w:r>
      <w:r w:rsidRPr="00866D99">
        <w:rPr>
          <w:rFonts w:ascii="Arial" w:hAnsi="Arial" w:cs="Arial"/>
        </w:rPr>
        <w:t>.</w:t>
      </w:r>
    </w:p>
    <w:p w14:paraId="40338FCE" w14:textId="2163E2E8"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C1640D" w:rsidRDefault="00661ABF" w:rsidP="00943F4A">
      <w:pPr>
        <w:rPr>
          <w:rFonts w:ascii="Arial" w:hAnsi="Arial" w:cs="Arial"/>
          <w:bCs/>
          <w:iCs/>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084D6F">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8701BB0"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C1640D">
        <w:rPr>
          <w:rFonts w:ascii="Arial" w:hAnsi="Arial" w:cs="Arial"/>
        </w:rPr>
        <w:t>zadávací řízení</w:t>
      </w:r>
      <w:r w:rsidRPr="00303E63">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9780F">
        <w:rPr>
          <w:rFonts w:ascii="Arial" w:hAnsi="Arial" w:cs="Arial"/>
          <w:lang w:val="x-none"/>
        </w:rPr>
        <w:lastRenderedPageBreak/>
        <w:t>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FE2E26A"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C1640D">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F36941B"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C1640D">
        <w:rPr>
          <w:rFonts w:ascii="Arial" w:hAnsi="Arial" w:cs="Arial"/>
          <w:color w:val="201F1E"/>
          <w:shd w:val="clear" w:color="auto" w:fill="FFFFFF"/>
        </w:rPr>
        <w:t>zadávacího</w:t>
      </w:r>
      <w:r w:rsidR="00303E63" w:rsidRPr="00C1640D">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634D75F5" w14:textId="13E7CD3D" w:rsidR="0066728E" w:rsidRDefault="002C7D21" w:rsidP="001C1D8A">
            <w:pPr>
              <w:rPr>
                <w:rFonts w:ascii="Arial" w:hAnsi="Arial" w:cs="Arial"/>
                <w:b/>
                <w:bCs/>
              </w:rPr>
            </w:pPr>
            <w:r>
              <w:rPr>
                <w:rFonts w:ascii="Arial" w:hAnsi="Arial" w:cs="Arial"/>
                <w:b/>
                <w:bCs/>
              </w:rPr>
              <w:t>Ing. Pavel Pojer</w:t>
            </w:r>
          </w:p>
          <w:p w14:paraId="7E09C71E" w14:textId="6AEC9921" w:rsidR="00BD0F34" w:rsidRDefault="002C7D21" w:rsidP="001C1D8A">
            <w:pPr>
              <w:rPr>
                <w:rFonts w:ascii="Arial" w:hAnsi="Arial" w:cs="Arial"/>
                <w:b/>
                <w:bCs/>
              </w:rPr>
            </w:pPr>
            <w:r>
              <w:rPr>
                <w:rFonts w:ascii="Arial" w:hAnsi="Arial" w:cs="Arial"/>
                <w:b/>
                <w:bCs/>
              </w:rPr>
              <w:t>ředitel K</w:t>
            </w:r>
            <w:r w:rsidR="0066728E">
              <w:rPr>
                <w:rFonts w:ascii="Arial" w:hAnsi="Arial" w:cs="Arial"/>
                <w:b/>
                <w:bCs/>
              </w:rPr>
              <w:t>rajského pozemkového úřadu pro Ústecký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0C6F3BBD" w14:textId="77777777" w:rsidR="00D00C1B" w:rsidRDefault="00D00C1B">
      <w:pPr>
        <w:rPr>
          <w:rFonts w:ascii="Arial" w:hAnsi="Arial" w:cs="Arial"/>
        </w:rPr>
        <w:sectPr w:rsidR="00D00C1B" w:rsidSect="00781497">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5C93BD06" w14:textId="77777777" w:rsidR="007A4610" w:rsidRPr="00B609D9" w:rsidRDefault="007A4610" w:rsidP="007A4610">
      <w:pPr>
        <w:rPr>
          <w:rFonts w:ascii="Arial" w:hAnsi="Arial" w:cs="Arial"/>
          <w:b/>
          <w:bCs/>
          <w:sz w:val="24"/>
          <w:szCs w:val="24"/>
        </w:rPr>
      </w:pPr>
      <w:bookmarkStart w:id="60" w:name="_Hlk72416864"/>
      <w:r w:rsidRPr="00B609D9">
        <w:rPr>
          <w:rFonts w:ascii="Arial" w:hAnsi="Arial" w:cs="Arial"/>
          <w:b/>
          <w:bCs/>
          <w:sz w:val="24"/>
          <w:szCs w:val="24"/>
        </w:rPr>
        <w:lastRenderedPageBreak/>
        <w:t>Příloha č. 1</w:t>
      </w:r>
      <w:r>
        <w:rPr>
          <w:rFonts w:ascii="Arial" w:hAnsi="Arial" w:cs="Arial"/>
          <w:b/>
          <w:bCs/>
          <w:sz w:val="24"/>
          <w:szCs w:val="24"/>
        </w:rPr>
        <w:t xml:space="preserve"> – Specifikace díla</w:t>
      </w:r>
    </w:p>
    <w:p w14:paraId="2AC786FE" w14:textId="77777777" w:rsidR="007A4610" w:rsidRDefault="007A4610" w:rsidP="007A4610">
      <w:pPr>
        <w:jc w:val="center"/>
        <w:rPr>
          <w:rFonts w:ascii="Arial" w:hAnsi="Arial" w:cs="Arial"/>
          <w:b/>
          <w:bCs/>
          <w:sz w:val="32"/>
          <w:szCs w:val="32"/>
        </w:rPr>
      </w:pPr>
      <w:r>
        <w:rPr>
          <w:rFonts w:ascii="Arial" w:hAnsi="Arial" w:cs="Arial"/>
          <w:b/>
          <w:bCs/>
          <w:sz w:val="32"/>
          <w:szCs w:val="32"/>
        </w:rPr>
        <w:t>Společná opatření v k.ú. Loučky u Verneřic</w:t>
      </w:r>
    </w:p>
    <w:p w14:paraId="439282C2" w14:textId="77777777" w:rsidR="007A4610" w:rsidRDefault="007A4610" w:rsidP="007A4610">
      <w:pPr>
        <w:rPr>
          <w:rFonts w:ascii="Arial" w:hAnsi="Arial" w:cs="Arial"/>
        </w:rPr>
      </w:pPr>
      <w:r>
        <w:rPr>
          <w:rFonts w:ascii="Arial" w:hAnsi="Arial" w:cs="Arial"/>
        </w:rPr>
        <w:t>Realizace společných zařízení po ukončených komplexních pozemkových úpravách v k.ú. Loučky u Verneřic a k.ú. Verneřice. Jedná se o polní cesty a vodohospodářská opatření s doprovodnou výsadbou.</w:t>
      </w:r>
      <w:r>
        <w:rPr>
          <w:rFonts w:ascii="Arial" w:hAnsi="Arial" w:cs="Arial"/>
        </w:rPr>
        <w:br/>
      </w:r>
      <w:r>
        <w:rPr>
          <w:rFonts w:ascii="Arial" w:hAnsi="Arial" w:cs="Arial"/>
        </w:rPr>
        <w:br/>
        <w:t xml:space="preserve">Dílo je rozděleno na 5 stavebních objektů: </w:t>
      </w:r>
    </w:p>
    <w:p w14:paraId="66AF2710" w14:textId="77777777" w:rsidR="007A4610" w:rsidRDefault="007A4610" w:rsidP="007A4610">
      <w:pPr>
        <w:jc w:val="both"/>
        <w:rPr>
          <w:rFonts w:ascii="Arial" w:hAnsi="Arial" w:cs="Arial"/>
          <w:b/>
          <w:bCs/>
        </w:rPr>
      </w:pPr>
      <w:r>
        <w:rPr>
          <w:rFonts w:ascii="Arial" w:hAnsi="Arial" w:cs="Arial"/>
          <w:b/>
          <w:bCs/>
        </w:rPr>
        <w:t>SO1 - Páteřní polní cesty s doprovodnou výsadbou</w:t>
      </w:r>
    </w:p>
    <w:p w14:paraId="687A81CD" w14:textId="77777777" w:rsidR="007A4610" w:rsidRDefault="007A4610" w:rsidP="007A4610">
      <w:pPr>
        <w:spacing w:after="0"/>
        <w:ind w:left="567"/>
        <w:jc w:val="both"/>
        <w:rPr>
          <w:rFonts w:ascii="Arial" w:hAnsi="Arial" w:cs="Arial"/>
          <w:b/>
          <w:bCs/>
        </w:rPr>
      </w:pPr>
      <w:r>
        <w:rPr>
          <w:rFonts w:ascii="Arial" w:hAnsi="Arial" w:cs="Arial"/>
          <w:bCs/>
        </w:rPr>
        <w:t xml:space="preserve">Objekt se skládá z dalších </w:t>
      </w:r>
      <w:proofErr w:type="spellStart"/>
      <w:r>
        <w:rPr>
          <w:rFonts w:ascii="Arial" w:hAnsi="Arial" w:cs="Arial"/>
          <w:bCs/>
        </w:rPr>
        <w:t>podobjektů</w:t>
      </w:r>
      <w:proofErr w:type="spellEnd"/>
      <w:r>
        <w:rPr>
          <w:rFonts w:ascii="Arial" w:hAnsi="Arial" w:cs="Arial"/>
        </w:rPr>
        <w:t>:</w:t>
      </w:r>
    </w:p>
    <w:p w14:paraId="3ED29261" w14:textId="77777777" w:rsidR="007A4610" w:rsidRDefault="007A4610" w:rsidP="007A4610">
      <w:pPr>
        <w:spacing w:after="0"/>
        <w:ind w:left="567"/>
        <w:jc w:val="both"/>
        <w:rPr>
          <w:rFonts w:ascii="Arial" w:hAnsi="Arial" w:cs="Arial"/>
        </w:rPr>
      </w:pPr>
      <w:r>
        <w:rPr>
          <w:rFonts w:ascii="Arial" w:hAnsi="Arial" w:cs="Arial"/>
        </w:rPr>
        <w:t>SO 101 Rekonstrukce vedlejší cesty VPC5-R v k.ú. Verneřice</w:t>
      </w:r>
    </w:p>
    <w:p w14:paraId="2F466536" w14:textId="77777777" w:rsidR="007A4610" w:rsidRDefault="007A4610" w:rsidP="007A4610">
      <w:pPr>
        <w:spacing w:after="0"/>
        <w:ind w:left="567"/>
        <w:jc w:val="both"/>
        <w:rPr>
          <w:rFonts w:ascii="Arial" w:hAnsi="Arial" w:cs="Arial"/>
        </w:rPr>
      </w:pPr>
      <w:r>
        <w:rPr>
          <w:rFonts w:ascii="Arial" w:hAnsi="Arial" w:cs="Arial"/>
        </w:rPr>
        <w:t>SO 102 Rekonstrukce vedlejší cesty VC1A-R v k.ú. Loučky u Verneřic</w:t>
      </w:r>
    </w:p>
    <w:p w14:paraId="3AA59784" w14:textId="77777777" w:rsidR="007A4610" w:rsidRDefault="007A4610" w:rsidP="007A4610">
      <w:pPr>
        <w:spacing w:after="0"/>
        <w:ind w:left="567"/>
        <w:jc w:val="both"/>
        <w:rPr>
          <w:rFonts w:ascii="Arial" w:hAnsi="Arial" w:cs="Arial"/>
        </w:rPr>
      </w:pPr>
      <w:r>
        <w:rPr>
          <w:rFonts w:ascii="Arial" w:hAnsi="Arial" w:cs="Arial"/>
        </w:rPr>
        <w:t>SO 103 Výstavba vedlejší cesty VC1B v k.ú. Loučky u Verneřic</w:t>
      </w:r>
    </w:p>
    <w:p w14:paraId="7DB2870E" w14:textId="77777777" w:rsidR="007A4610" w:rsidRDefault="007A4610" w:rsidP="007A4610">
      <w:pPr>
        <w:spacing w:after="0"/>
        <w:ind w:left="567"/>
        <w:jc w:val="both"/>
        <w:rPr>
          <w:rFonts w:ascii="Arial" w:hAnsi="Arial" w:cs="Arial"/>
        </w:rPr>
      </w:pPr>
      <w:r>
        <w:rPr>
          <w:rFonts w:ascii="Arial" w:hAnsi="Arial" w:cs="Arial"/>
        </w:rPr>
        <w:t>SO 104 Rekonstrukce vedlejší cesty VC7-R v k.ú. Loučky u Verneřic</w:t>
      </w:r>
    </w:p>
    <w:p w14:paraId="44F417B3" w14:textId="77777777" w:rsidR="007A4610" w:rsidRDefault="007A4610" w:rsidP="007A4610">
      <w:pPr>
        <w:spacing w:after="0"/>
        <w:ind w:left="567"/>
        <w:jc w:val="both"/>
        <w:rPr>
          <w:rFonts w:ascii="Arial" w:hAnsi="Arial" w:cs="Arial"/>
        </w:rPr>
      </w:pPr>
      <w:r>
        <w:rPr>
          <w:rFonts w:ascii="Arial" w:hAnsi="Arial" w:cs="Arial"/>
        </w:rPr>
        <w:t>SO 801 Doprovodná zeleň IP10 N v k.ú. Verneřice</w:t>
      </w:r>
    </w:p>
    <w:p w14:paraId="633E125B" w14:textId="77777777" w:rsidR="007A4610" w:rsidRDefault="007A4610" w:rsidP="007A4610">
      <w:pPr>
        <w:spacing w:after="0"/>
        <w:ind w:left="567"/>
        <w:jc w:val="both"/>
        <w:rPr>
          <w:rFonts w:ascii="Arial" w:hAnsi="Arial" w:cs="Arial"/>
        </w:rPr>
      </w:pPr>
      <w:r>
        <w:rPr>
          <w:rFonts w:ascii="Arial" w:hAnsi="Arial" w:cs="Arial"/>
        </w:rPr>
        <w:t>SO 802 Výsadba zeleně NKZ2-5 v k.ú Loučky u Verneřic</w:t>
      </w:r>
    </w:p>
    <w:p w14:paraId="5F530F37" w14:textId="77777777" w:rsidR="007A4610" w:rsidRDefault="007A4610" w:rsidP="007A4610">
      <w:pPr>
        <w:spacing w:after="0"/>
        <w:ind w:left="567"/>
        <w:jc w:val="both"/>
        <w:rPr>
          <w:rFonts w:ascii="Arial" w:hAnsi="Arial" w:cs="Arial"/>
        </w:rPr>
      </w:pPr>
    </w:p>
    <w:p w14:paraId="107B88E0" w14:textId="77777777" w:rsidR="007A4610" w:rsidRDefault="007A4610" w:rsidP="007A4610">
      <w:pPr>
        <w:ind w:left="567"/>
        <w:jc w:val="both"/>
        <w:rPr>
          <w:rFonts w:ascii="Arial" w:hAnsi="Arial" w:cs="Arial"/>
          <w:b/>
          <w:bCs/>
        </w:rPr>
      </w:pPr>
      <w:r>
        <w:rPr>
          <w:rFonts w:ascii="Arial" w:hAnsi="Arial" w:cs="Arial"/>
        </w:rPr>
        <w:t xml:space="preserve">VPC5-R je stávající cesta panelová z poškozených panelů, s občasným příkopem. Je navržena jako vedlejší, jednopruhová, kategorie P 4,5/20 s penetračním makadamem. Na trase je navrženo 5 hospodářských sjezdů a jedna výhybna. Na tuto cestu se napojuje vedlejší cesta VC1A-R navržena jako vedlejší, jednopruhová, kategorie P 4,0/20 s 11 hospodářskými sjezdy, s 8 ocelovými svodnicemi a 2 výhybnami s povrchem </w:t>
      </w:r>
      <w:proofErr w:type="gramStart"/>
      <w:r>
        <w:rPr>
          <w:rFonts w:ascii="Arial" w:hAnsi="Arial" w:cs="Arial"/>
        </w:rPr>
        <w:t>s</w:t>
      </w:r>
      <w:proofErr w:type="gramEnd"/>
      <w:r>
        <w:rPr>
          <w:rFonts w:ascii="Arial" w:hAnsi="Arial" w:cs="Arial"/>
        </w:rPr>
        <w:t xml:space="preserve"> penetračního makadamu a mechanicky zpevněného kameniva v místě biokoridoru. Na tuto rekonstrukci dále navazuje vedlejší cesta VC1B, jednopruhová, kategorie P 4,0/20–s jízdním pásem šířky 4,0m bez krajnic. Navržený povrch je penetrační makadam, na trase je navrženo 8 svodnic, 1 vsakovací jímka, kamenný brod a výhybna. Vedlejší cesta VC7-R je napojena na stávající silnici III. třídy, je navržena k rekonstrukci v kategorii P4,0/20 jako vedlejší, jednopruhová s asfaltobetonovým povrchem. Nad tělesem cesty VC7-R prochází trasa NN nadzemního vedení a pod komunikací prochází trasa podzemního komunikačního vedení společnosti </w:t>
      </w:r>
      <w:proofErr w:type="spellStart"/>
      <w:r>
        <w:rPr>
          <w:rFonts w:ascii="Arial" w:hAnsi="Arial" w:cs="Arial"/>
        </w:rPr>
        <w:t>Telco</w:t>
      </w:r>
      <w:proofErr w:type="spellEnd"/>
      <w:r>
        <w:rPr>
          <w:rFonts w:ascii="Arial" w:hAnsi="Arial" w:cs="Arial"/>
        </w:rPr>
        <w:t xml:space="preserve"> Pro </w:t>
      </w:r>
      <w:proofErr w:type="spellStart"/>
      <w:r>
        <w:rPr>
          <w:rFonts w:ascii="Arial" w:hAnsi="Arial" w:cs="Arial"/>
        </w:rPr>
        <w:t>Services</w:t>
      </w:r>
      <w:proofErr w:type="spellEnd"/>
      <w:r>
        <w:rPr>
          <w:rFonts w:ascii="Arial" w:hAnsi="Arial" w:cs="Arial"/>
        </w:rPr>
        <w:t xml:space="preserve">, a.s. Začátek úseku leží v ochranném pásmu silnice III. třídy. Pod tělesem komunikace VPC5-R prochází trasa podzemního komunikačního vedení společnosti </w:t>
      </w:r>
      <w:proofErr w:type="spellStart"/>
      <w:r>
        <w:rPr>
          <w:rFonts w:ascii="Arial" w:hAnsi="Arial" w:cs="Arial"/>
        </w:rPr>
        <w:t>Telco</w:t>
      </w:r>
      <w:proofErr w:type="spellEnd"/>
      <w:r>
        <w:rPr>
          <w:rFonts w:ascii="Arial" w:hAnsi="Arial" w:cs="Arial"/>
        </w:rPr>
        <w:t xml:space="preserve"> Pro </w:t>
      </w:r>
      <w:proofErr w:type="spellStart"/>
      <w:r>
        <w:rPr>
          <w:rFonts w:ascii="Arial" w:hAnsi="Arial" w:cs="Arial"/>
        </w:rPr>
        <w:t>Services</w:t>
      </w:r>
      <w:proofErr w:type="spellEnd"/>
      <w:r>
        <w:rPr>
          <w:rFonts w:ascii="Arial" w:hAnsi="Arial" w:cs="Arial"/>
        </w:rPr>
        <w:t xml:space="preserve">, a.s. a nad tělesem komunikace vede trasa vedení VN. Začátek úseku cesty se nachází v ochranném pásmu silnice II. třídy. Zhruba v km 0,0930 prochází pod komunikací </w:t>
      </w:r>
      <w:proofErr w:type="spellStart"/>
      <w:r>
        <w:rPr>
          <w:rFonts w:ascii="Arial" w:hAnsi="Arial" w:cs="Arial"/>
        </w:rPr>
        <w:t>zatrubněný</w:t>
      </w:r>
      <w:proofErr w:type="spellEnd"/>
      <w:r>
        <w:rPr>
          <w:rFonts w:ascii="Arial" w:hAnsi="Arial" w:cs="Arial"/>
        </w:rPr>
        <w:t xml:space="preserve"> tok s názvem Přítok Bobřího - VT 62C Loučky ve správě Povodí Ohře, </w:t>
      </w:r>
      <w:proofErr w:type="spellStart"/>
      <w:r>
        <w:rPr>
          <w:rFonts w:ascii="Arial" w:hAnsi="Arial" w:cs="Arial"/>
        </w:rPr>
        <w:t>s.p</w:t>
      </w:r>
      <w:proofErr w:type="spellEnd"/>
      <w:r>
        <w:rPr>
          <w:rFonts w:ascii="Arial" w:hAnsi="Arial" w:cs="Arial"/>
        </w:rPr>
        <w:t>. Napříč komunikací VC1A-R vede trasa lokálního biokoridoru a dále kříží stávající meliorace (podrobné odvodňovací zařízení), které stavbou nebudou dotčeny. Doprovodná zeleň IP10 N je navržena podél pravé strany polní cesty VPC5-R z celkem 20ks stromů. Výsadba zeleně NKZ2 až 5 tvoří jednořadou výsadbu dřevin podél polních cest VC1B a VC1A-R, rozdělenou do čtyř prvků z celkem 86ks stromů.</w:t>
      </w:r>
    </w:p>
    <w:p w14:paraId="6E3EAF52" w14:textId="77777777" w:rsidR="007A4610" w:rsidRDefault="007A4610" w:rsidP="007A4610">
      <w:pPr>
        <w:ind w:left="567" w:hanging="567"/>
        <w:jc w:val="both"/>
        <w:rPr>
          <w:rFonts w:ascii="Arial" w:hAnsi="Arial" w:cs="Arial"/>
        </w:rPr>
      </w:pPr>
      <w:r>
        <w:rPr>
          <w:rFonts w:ascii="Arial" w:hAnsi="Arial" w:cs="Arial"/>
          <w:b/>
          <w:bCs/>
        </w:rPr>
        <w:t>SO2 – Rekonstrukce hlavní polní cesty s doprovodnou výsadbou</w:t>
      </w:r>
      <w:r>
        <w:rPr>
          <w:rFonts w:ascii="Arial" w:hAnsi="Arial" w:cs="Arial"/>
        </w:rPr>
        <w:t>. Jedná se částečně o rekonstrukci stávající nezpevněné cesty a částečně o novostavbu polní cesty v</w:t>
      </w:r>
      <w:r>
        <w:rPr>
          <w:rFonts w:ascii="Arial" w:hAnsi="Arial" w:cs="Arial"/>
          <w:b/>
          <w:bCs/>
        </w:rPr>
        <w:t xml:space="preserve"> </w:t>
      </w:r>
      <w:r>
        <w:rPr>
          <w:rFonts w:ascii="Arial" w:hAnsi="Arial" w:cs="Arial"/>
        </w:rPr>
        <w:t>celkové délce 1624m.</w:t>
      </w:r>
      <w:r>
        <w:rPr>
          <w:rFonts w:ascii="Arial" w:hAnsi="Arial" w:cs="Arial"/>
          <w:color w:val="000000"/>
          <w:sz w:val="26"/>
          <w:szCs w:val="26"/>
        </w:rPr>
        <w:t xml:space="preserve"> </w:t>
      </w:r>
      <w:r>
        <w:rPr>
          <w:rFonts w:ascii="Arial" w:hAnsi="Arial" w:cs="Arial"/>
        </w:rPr>
        <w:t>Na trase je navrženo celkem 14 hospodářských sjezdů. Cesta HC27-R je navržena jako hlavní, jednopruhová, kategorie P 4,5/30 – volná šířka koruny 4,5 m bez krajnic.</w:t>
      </w:r>
      <w:r>
        <w:rPr>
          <w:rFonts w:ascii="Arial" w:hAnsi="Arial" w:cs="Arial"/>
          <w:color w:val="000000"/>
          <w:sz w:val="26"/>
          <w:szCs w:val="26"/>
        </w:rPr>
        <w:t xml:space="preserve"> </w:t>
      </w:r>
      <w:r>
        <w:rPr>
          <w:rFonts w:ascii="Arial" w:hAnsi="Arial" w:cs="Arial"/>
        </w:rPr>
        <w:t xml:space="preserve">Povrch cesty je navržený z mechanicky zpevněného kameniva, úseky s </w:t>
      </w:r>
      <w:r>
        <w:rPr>
          <w:rFonts w:ascii="Arial" w:hAnsi="Arial" w:cs="Arial"/>
        </w:rPr>
        <w:lastRenderedPageBreak/>
        <w:t>podélným sklonem nad 8 % jsou navrženy s povrchem z penetračního makadamu (km 0,100-0,180 a km 0,470-0,510).</w:t>
      </w:r>
      <w:r>
        <w:rPr>
          <w:rFonts w:ascii="Arial" w:hAnsi="Arial" w:cs="Arial"/>
          <w:color w:val="000000"/>
          <w:sz w:val="26"/>
          <w:szCs w:val="26"/>
        </w:rPr>
        <w:t xml:space="preserve"> </w:t>
      </w:r>
      <w:r>
        <w:rPr>
          <w:rFonts w:ascii="Arial" w:hAnsi="Arial" w:cs="Arial"/>
        </w:rPr>
        <w:t>Na komunikaci jsou navrženy ocelové svodnice vody v místech, kde podélný sklon přesahuje 6 %. Celkem je navrženo 14 svodnic. Odvodnění pláně je v celé délce trasy provedeno drenážním potrubím DN100 po levé straně cesty.</w:t>
      </w:r>
      <w:r>
        <w:rPr>
          <w:rFonts w:ascii="Arial" w:hAnsi="Arial" w:cs="Arial"/>
          <w:color w:val="000000"/>
          <w:sz w:val="26"/>
          <w:szCs w:val="26"/>
        </w:rPr>
        <w:t xml:space="preserve"> </w:t>
      </w:r>
      <w:r>
        <w:rPr>
          <w:rFonts w:ascii="Arial" w:hAnsi="Arial" w:cs="Arial"/>
        </w:rPr>
        <w:t>V km 0,695 bude drenáž v místě propustku P29 vyústěna do stávajícího příkopu a v km 0,925 vyústěna do vsakovací jímky VJ1. Propustek P29 bude rekonstruován. Na cestě jsou navrženy 4 výhybny 20 m dlouhé. Cesta nekříží žádné inženýrské sítě. Cesta kříží meliorace.</w:t>
      </w:r>
      <w:r>
        <w:rPr>
          <w:rFonts w:ascii="Arial" w:hAnsi="Arial" w:cs="Arial"/>
          <w:color w:val="000000"/>
          <w:sz w:val="24"/>
          <w:szCs w:val="24"/>
        </w:rPr>
        <w:t xml:space="preserve"> </w:t>
      </w:r>
      <w:r>
        <w:rPr>
          <w:rFonts w:ascii="Arial" w:hAnsi="Arial" w:cs="Arial"/>
        </w:rPr>
        <w:t xml:space="preserve">Doprovodná zeleň NKZ1 je navržena po levé straně polní cesty. Celkem bude vysazeno 141 ks stromů a 326 ks keřů. </w:t>
      </w:r>
    </w:p>
    <w:p w14:paraId="75D8D499" w14:textId="77777777" w:rsidR="007A4610" w:rsidRDefault="007A4610" w:rsidP="007A4610">
      <w:pPr>
        <w:ind w:left="567" w:hanging="567"/>
        <w:jc w:val="both"/>
        <w:rPr>
          <w:rFonts w:ascii="Arial" w:hAnsi="Arial" w:cs="Arial"/>
        </w:rPr>
      </w:pPr>
      <w:r>
        <w:rPr>
          <w:rFonts w:ascii="Arial" w:hAnsi="Arial" w:cs="Arial"/>
          <w:b/>
          <w:bCs/>
        </w:rPr>
        <w:t>SO3 – Odvodnění svodnými příkopy SP1 a SP5</w:t>
      </w:r>
      <w:r>
        <w:rPr>
          <w:rFonts w:ascii="Arial" w:hAnsi="Arial" w:cs="Arial"/>
        </w:rPr>
        <w:t xml:space="preserve"> - jedná se o novostavbu terénních úprav – svodných příkopů SP1 a SP5 za účelem zlepšení odtokových poměrů v zájmové lokalitě v celkové délce 942m. Příkop SP1 je v celé své délce 640m opevněn kamennou rovnaninou do 80 kg s urovnáním líce. Odvádí srážkovou vodu z cestních příkopů, má lichoběžníkový tvar a v místech změny podélného sklonu zajišťovací prahy z lomového kamene. Součástí příkopu je navržený železobetonový propustek P33 DN600 délky 10m s opevněným vtokem i výtokem. Tímto propustkem navazuje na SP1 obdobný opevněný lichoběžníkový příkop SP5 se 2 propustky, jeden z nich prochází pod komunikací III. třídy a končí záhozovým opevněním v korytě toku. </w:t>
      </w:r>
    </w:p>
    <w:p w14:paraId="1A60DC82" w14:textId="77777777" w:rsidR="007A4610" w:rsidRDefault="007A4610" w:rsidP="007A4610">
      <w:pPr>
        <w:ind w:left="567" w:hanging="567"/>
        <w:jc w:val="both"/>
        <w:rPr>
          <w:rFonts w:ascii="Arial" w:hAnsi="Arial" w:cs="Arial"/>
        </w:rPr>
      </w:pPr>
      <w:r>
        <w:rPr>
          <w:rFonts w:ascii="Arial" w:hAnsi="Arial" w:cs="Arial"/>
          <w:b/>
          <w:bCs/>
        </w:rPr>
        <w:t xml:space="preserve">SO3.2 – Mokřad 13 v k.ú. Loučky u Verneřic </w:t>
      </w:r>
      <w:r>
        <w:rPr>
          <w:rFonts w:ascii="Arial" w:hAnsi="Arial" w:cs="Arial"/>
        </w:rPr>
        <w:t>je tvořený ze 4 zemních tůní a doprovodné výsadby. Účelem akce je podpora přírodě blízkých opatření, především zvyšování biodiverzity krajiny. Tůně budou zcela zahloubené pod úroveň terénu, nemají hráz ani jiná technická zařízení. Stavební plochy tůní jsou u tůně 1: 470 m2, u tůně 2: 200 m2, u tůně 3: 300 m2 a u tůně 4: 25 m2. Hloubka tůní se pohybuje 0,6 až 1,7m, celkový objem vody při zaplnění všech tůní je 375m3. Veškerá vytěžená zemina v množství 1030 m3 bude odvezena. Doprovodnou výsadbu bude tvořit 7ks solitérních stromů a v okolí tůní bude obnovena květnatá vlhká louka osetím travino-bylinnou směsí do vlhka.</w:t>
      </w:r>
    </w:p>
    <w:p w14:paraId="10F8227F" w14:textId="77777777" w:rsidR="007A4610" w:rsidRDefault="007A4610" w:rsidP="007A4610">
      <w:pPr>
        <w:ind w:left="567" w:hanging="567"/>
        <w:jc w:val="both"/>
        <w:rPr>
          <w:rFonts w:ascii="Arial" w:hAnsi="Arial" w:cs="Arial"/>
        </w:rPr>
      </w:pPr>
      <w:r>
        <w:rPr>
          <w:rFonts w:ascii="Arial" w:hAnsi="Arial" w:cs="Arial"/>
          <w:b/>
          <w:bCs/>
        </w:rPr>
        <w:t>SO3.3 – Rekonstrukce svodu SP6 v k.ú. Loučky u Verneřic.</w:t>
      </w:r>
      <w:r>
        <w:rPr>
          <w:rFonts w:ascii="Arial" w:hAnsi="Arial" w:cs="Arial"/>
        </w:rPr>
        <w:t xml:space="preserve"> Jedná se o rekonstrukci příkopu SP6 s délkou 65 a dvou propustků DN600, z nichž 1 je pod silnicí </w:t>
      </w:r>
      <w:proofErr w:type="spellStart"/>
      <w:r>
        <w:rPr>
          <w:rFonts w:ascii="Arial" w:hAnsi="Arial" w:cs="Arial"/>
        </w:rPr>
        <w:t>III.třídy</w:t>
      </w:r>
      <w:proofErr w:type="spellEnd"/>
      <w:r>
        <w:rPr>
          <w:rFonts w:ascii="Arial" w:hAnsi="Arial" w:cs="Arial"/>
        </w:rPr>
        <w:t>. Stavba zajistí neškodné odvedení povrchových vod z luční lokality do Bobřího potoka. Zejména rekonstrukcí propustku P24 bude zabráněno přelití krajské silnice III/24091 vodou. Příkop je lichoběžníkového tvaru a je v celé délce zatravněn. V rámci rekonstrukce propustku P24 délky 9m bude opravena opěrná zeď v délce 5,0 m a po dokončení prací opravena komunikace s asfaltobetonovým povrchem. Propustek P35 je pod hospodářským sjezdem, má délku 8m a opevněný vtok i výtok dlažbou na sucho.</w:t>
      </w:r>
    </w:p>
    <w:p w14:paraId="04CF433D" w14:textId="77777777" w:rsidR="007A4610" w:rsidRDefault="007A4610" w:rsidP="00D00C1B">
      <w:pPr>
        <w:autoSpaceDE w:val="0"/>
        <w:autoSpaceDN w:val="0"/>
        <w:adjustRightInd w:val="0"/>
        <w:spacing w:before="100" w:beforeAutospacing="1" w:after="120"/>
        <w:jc w:val="both"/>
        <w:rPr>
          <w:rFonts w:ascii="Arial" w:hAnsi="Arial" w:cs="Arial"/>
          <w:b/>
          <w:bCs/>
          <w:sz w:val="24"/>
          <w:szCs w:val="24"/>
          <w:u w:val="single"/>
        </w:rPr>
      </w:pPr>
    </w:p>
    <w:p w14:paraId="594AFA30" w14:textId="4F031B21" w:rsidR="00EB3497" w:rsidRDefault="00EB3497" w:rsidP="00752C7A">
      <w:pPr>
        <w:autoSpaceDE w:val="0"/>
        <w:autoSpaceDN w:val="0"/>
        <w:adjustRightInd w:val="0"/>
        <w:spacing w:before="100" w:beforeAutospacing="1" w:after="120"/>
        <w:jc w:val="center"/>
        <w:rPr>
          <w:rFonts w:ascii="Arial" w:hAnsi="Arial" w:cs="Arial"/>
          <w:b/>
          <w:bCs/>
          <w:sz w:val="24"/>
          <w:szCs w:val="24"/>
          <w:u w:val="single"/>
        </w:rPr>
      </w:pPr>
    </w:p>
    <w:p w14:paraId="69042C5B" w14:textId="77777777" w:rsidR="00EB3497" w:rsidRDefault="00EB3497" w:rsidP="00D00C1B">
      <w:pPr>
        <w:autoSpaceDE w:val="0"/>
        <w:autoSpaceDN w:val="0"/>
        <w:adjustRightInd w:val="0"/>
        <w:spacing w:before="100" w:beforeAutospacing="1" w:after="120"/>
        <w:jc w:val="both"/>
        <w:rPr>
          <w:rFonts w:ascii="Arial" w:hAnsi="Arial" w:cs="Arial"/>
          <w:b/>
          <w:bCs/>
          <w:sz w:val="24"/>
          <w:szCs w:val="24"/>
          <w:u w:val="single"/>
        </w:rPr>
      </w:pPr>
    </w:p>
    <w:p w14:paraId="446DE260" w14:textId="77777777" w:rsidR="00EB3497" w:rsidRDefault="00EB3497" w:rsidP="00D00C1B">
      <w:pPr>
        <w:autoSpaceDE w:val="0"/>
        <w:autoSpaceDN w:val="0"/>
        <w:adjustRightInd w:val="0"/>
        <w:spacing w:before="100" w:beforeAutospacing="1" w:after="120"/>
        <w:jc w:val="both"/>
        <w:rPr>
          <w:rFonts w:ascii="Arial" w:hAnsi="Arial" w:cs="Arial"/>
          <w:b/>
          <w:bCs/>
          <w:sz w:val="24"/>
          <w:szCs w:val="24"/>
          <w:u w:val="single"/>
        </w:rPr>
      </w:pPr>
    </w:p>
    <w:p w14:paraId="5DE95A4D" w14:textId="77777777" w:rsidR="00E80805" w:rsidRDefault="00E80805">
      <w:pPr>
        <w:rPr>
          <w:rFonts w:ascii="Arial" w:hAnsi="Arial" w:cs="Arial"/>
          <w:b/>
          <w:bCs/>
          <w:sz w:val="24"/>
          <w:szCs w:val="24"/>
          <w:u w:val="single"/>
        </w:rPr>
        <w:sectPr w:rsidR="00E80805" w:rsidSect="001F0E7A">
          <w:footerReference w:type="default" r:id="rId20"/>
          <w:headerReference w:type="first" r:id="rId21"/>
          <w:footerReference w:type="first" r:id="rId22"/>
          <w:pgSz w:w="11906" w:h="16838"/>
          <w:pgMar w:top="1417" w:right="1417" w:bottom="1417" w:left="1417" w:header="708" w:footer="708" w:gutter="0"/>
          <w:cols w:space="708"/>
          <w:titlePg/>
          <w:docGrid w:linePitch="360"/>
        </w:sectPr>
      </w:pPr>
    </w:p>
    <w:p w14:paraId="35678655" w14:textId="621AF1A8" w:rsidR="00421DE5" w:rsidRPr="007B4C8D" w:rsidRDefault="00421DE5" w:rsidP="00E80805">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lastRenderedPageBreak/>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B1B2ADC"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r w:rsidR="00C1640D">
        <w:rPr>
          <w:rFonts w:ascii="Arial" w:hAnsi="Arial" w:cs="Arial"/>
          <w:b/>
          <w:bCs/>
          <w:u w:val="single"/>
        </w:rPr>
        <w:t xml:space="preserve"> </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1F0E7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9D137" w14:textId="77777777" w:rsidR="009F7FB4" w:rsidRDefault="009F7FB4" w:rsidP="006C3D15">
      <w:pPr>
        <w:spacing w:after="0" w:line="240" w:lineRule="auto"/>
      </w:pPr>
      <w:r>
        <w:separator/>
      </w:r>
    </w:p>
  </w:endnote>
  <w:endnote w:type="continuationSeparator" w:id="0">
    <w:p w14:paraId="396E574F" w14:textId="77777777" w:rsidR="009F7FB4" w:rsidRDefault="009F7FB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0A4BCBAF"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4CF0423E"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0ED1FFCB" w:rsidR="00985705" w:rsidRPr="00EB63CD" w:rsidRDefault="00B855B8" w:rsidP="001F0E7A">
    <w:pPr>
      <w:pStyle w:val="Zpat"/>
      <w:tabs>
        <w:tab w:val="left" w:pos="5175"/>
        <w:tab w:val="left" w:pos="5220"/>
      </w:tabs>
      <w:jc w:val="right"/>
      <w:rPr>
        <w:rFonts w:ascii="Arial" w:hAnsi="Arial" w:cs="Arial"/>
      </w:rPr>
    </w:pPr>
    <w:r w:rsidRPr="00EB63CD">
      <w:rPr>
        <w:rFonts w:ascii="Arial" w:hAnsi="Arial" w:cs="Arial"/>
        <w:noProof/>
      </w:rPr>
      <w:drawing>
        <wp:anchor distT="0" distB="0" distL="114300" distR="114300" simplePos="0" relativeHeight="251665408" behindDoc="1" locked="0" layoutInCell="1" allowOverlap="1" wp14:anchorId="68E66C2E" wp14:editId="6D8E7CF4">
          <wp:simplePos x="0" y="0"/>
          <wp:positionH relativeFrom="column">
            <wp:posOffset>-299720</wp:posOffset>
          </wp:positionH>
          <wp:positionV relativeFrom="paragraph">
            <wp:posOffset>-290195</wp:posOffset>
          </wp:positionV>
          <wp:extent cx="3133725" cy="829310"/>
          <wp:effectExtent l="0" t="0" r="9525" b="8890"/>
          <wp:wrapTight wrapText="bothSides">
            <wp:wrapPolygon edited="0">
              <wp:start x="0" y="0"/>
              <wp:lineTo x="0" y="21335"/>
              <wp:lineTo x="21534" y="21335"/>
              <wp:lineTo x="21534" y="0"/>
              <wp:lineTo x="0" y="0"/>
            </wp:wrapPolygon>
          </wp:wrapTight>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725" cy="829310"/>
                  </a:xfrm>
                  <a:prstGeom prst="rect">
                    <a:avLst/>
                  </a:prstGeom>
                  <a:noFill/>
                </pic:spPr>
              </pic:pic>
            </a:graphicData>
          </a:graphic>
          <wp14:sizeRelH relativeFrom="margin">
            <wp14:pctWidth>0</wp14:pctWidth>
          </wp14:sizeRelH>
        </wp:anchor>
      </w:drawing>
    </w:r>
    <w:r w:rsidR="00DA1186" w:rsidRPr="00EB63CD">
      <w:rPr>
        <w:rFonts w:ascii="Arial" w:hAnsi="Arial" w:cs="Arial"/>
        <w:noProof/>
      </w:rPr>
      <w:drawing>
        <wp:anchor distT="0" distB="0" distL="114300" distR="114300" simplePos="0" relativeHeight="251666432" behindDoc="1" locked="0" layoutInCell="1" allowOverlap="1" wp14:anchorId="02EE94DD" wp14:editId="15A475B2">
          <wp:simplePos x="0" y="0"/>
          <wp:positionH relativeFrom="margin">
            <wp:align>right</wp:align>
          </wp:positionH>
          <wp:positionV relativeFrom="paragraph">
            <wp:posOffset>-308610</wp:posOffset>
          </wp:positionV>
          <wp:extent cx="1914525" cy="768350"/>
          <wp:effectExtent l="0" t="0" r="9525" b="0"/>
          <wp:wrapTight wrapText="bothSides">
            <wp:wrapPolygon edited="0">
              <wp:start x="0" y="0"/>
              <wp:lineTo x="0" y="20886"/>
              <wp:lineTo x="21493" y="20886"/>
              <wp:lineTo x="21493"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4525" cy="768350"/>
                  </a:xfrm>
                  <a:prstGeom prst="rect">
                    <a:avLst/>
                  </a:prstGeom>
                  <a:noFill/>
                </pic:spPr>
              </pic:pic>
            </a:graphicData>
          </a:graphic>
        </wp:anchor>
      </w:drawing>
    </w:r>
    <w:r w:rsidR="00781497" w:rsidRPr="00EB63CD">
      <w:rPr>
        <w:rFonts w:ascii="Arial" w:hAnsi="Arial" w:cs="Arial"/>
      </w:rPr>
      <w:t>1/27</w:t>
    </w:r>
    <w:r w:rsidR="00985705" w:rsidRPr="00EB63CD">
      <w:rPr>
        <w:rFonts w:ascii="Arial" w:hAnsi="Arial" w:cs="Arial"/>
      </w:rPr>
      <w:t xml:space="preserve">                           </w:t>
    </w:r>
    <w:r w:rsidR="00985705" w:rsidRPr="00EB63CD">
      <w:rPr>
        <w:rFonts w:ascii="Arial" w:hAnsi="Arial" w:cs="Arial"/>
      </w:rPr>
      <w:tab/>
    </w:r>
    <w:r w:rsidR="00985705" w:rsidRPr="00EB63CD">
      <w:rPr>
        <w:rFonts w:ascii="Arial" w:hAnsi="Arial" w:cs="Arial"/>
        <w:noProof/>
        <w:lang w:eastAsia="cs-CZ"/>
      </w:rPr>
      <w:drawing>
        <wp:anchor distT="0" distB="0" distL="114300" distR="114300" simplePos="0" relativeHeight="251664384" behindDoc="0" locked="0" layoutInCell="1" allowOverlap="1" wp14:anchorId="70EA6527" wp14:editId="64F35370">
          <wp:simplePos x="0" y="0"/>
          <wp:positionH relativeFrom="column">
            <wp:posOffset>4259580</wp:posOffset>
          </wp:positionH>
          <wp:positionV relativeFrom="paragraph">
            <wp:posOffset>9768205</wp:posOffset>
          </wp:positionV>
          <wp:extent cx="1582420" cy="643890"/>
          <wp:effectExtent l="0" t="0" r="0" b="3810"/>
          <wp:wrapNone/>
          <wp:docPr id="2" name="Obrázek 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sidRPr="00EB63CD">
      <w:rPr>
        <w:rFonts w:ascii="Arial" w:hAnsi="Arial" w:cs="Arial"/>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sidRPr="00EB63CD">
      <w:rPr>
        <w:rFonts w:ascii="Arial" w:hAnsi="Arial" w:cs="Arial"/>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4" name="Obrázek 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sidRPr="00EB63CD">
      <w:rPr>
        <w:rFonts w:ascii="Arial" w:hAnsi="Arial" w:cs="Arial"/>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5" name="Obrázek 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sidRPr="00EB63CD">
      <w:rPr>
        <w:rFonts w:ascii="Arial" w:hAnsi="Arial" w:cs="Arial"/>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6" name="Obrázek 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sidRPr="00EB63CD">
      <w:rPr>
        <w:rFonts w:ascii="Arial" w:hAnsi="Arial" w:cs="Arial"/>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7" name="Obrázek 7"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44547" w14:textId="77777777" w:rsidR="00D00C1B" w:rsidRDefault="00D00C1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91D7B" w14:textId="49E1FAC2" w:rsidR="00F2191F" w:rsidRDefault="00F2191F">
    <w:pPr>
      <w:pStyle w:val="Zpat"/>
      <w:jc w:val="center"/>
    </w:pPr>
  </w:p>
  <w:p w14:paraId="01737D37" w14:textId="4A8E8E18" w:rsidR="00D00C1B" w:rsidRDefault="00D00C1B" w:rsidP="001F0E7A">
    <w:pPr>
      <w:pStyle w:val="Zpat"/>
      <w:tabs>
        <w:tab w:val="left" w:pos="5175"/>
        <w:tab w:val="left" w:pos="522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80EC7" w14:textId="77777777" w:rsidR="009F7FB4" w:rsidRDefault="009F7FB4" w:rsidP="006C3D15">
      <w:pPr>
        <w:spacing w:after="0" w:line="240" w:lineRule="auto"/>
      </w:pPr>
      <w:r>
        <w:separator/>
      </w:r>
    </w:p>
  </w:footnote>
  <w:footnote w:type="continuationSeparator" w:id="0">
    <w:p w14:paraId="4BAABE43" w14:textId="77777777" w:rsidR="009F7FB4" w:rsidRDefault="009F7FB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Default="00985705">
    <w:pPr>
      <w:pStyle w:val="Zhlav"/>
      <w:rPr>
        <w:rFonts w:ascii="Arial" w:hAnsi="Arial" w:cs="Arial"/>
      </w:rPr>
    </w:pPr>
    <w:r>
      <w:tab/>
    </w:r>
    <w:r>
      <w:tab/>
    </w:r>
    <w:r w:rsidRPr="00D9780F">
      <w:rPr>
        <w:rFonts w:ascii="Arial" w:hAnsi="Arial" w:cs="Arial"/>
      </w:rPr>
      <w:t>Č.j. objednatele:</w:t>
    </w:r>
  </w:p>
  <w:p w14:paraId="67D8867B" w14:textId="0FB61D8F" w:rsidR="00F2191F" w:rsidRPr="00D9780F" w:rsidRDefault="00F2191F" w:rsidP="00F2191F">
    <w:pPr>
      <w:pStyle w:val="Zhlav"/>
      <w:jc w:val="right"/>
      <w:rPr>
        <w:rFonts w:ascii="Arial" w:hAnsi="Arial" w:cs="Arial"/>
      </w:rPr>
    </w:pPr>
    <w:r>
      <w:rPr>
        <w:rFonts w:ascii="Arial" w:hAnsi="Arial" w:cs="Arial"/>
      </w:rPr>
      <w:t>UID dokumentu:</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274F5881" w14:textId="60D25B1C" w:rsidR="00B16D5E" w:rsidRPr="00D9780F" w:rsidRDefault="00B16D5E" w:rsidP="00B16D5E">
    <w:pPr>
      <w:pStyle w:val="Zhlav"/>
      <w:jc w:val="right"/>
      <w:rPr>
        <w:rFonts w:ascii="Arial" w:hAnsi="Arial" w:cs="Arial"/>
      </w:rPr>
    </w:pPr>
    <w:r>
      <w:rPr>
        <w:rFonts w:ascii="Arial" w:hAnsi="Arial" w:cs="Arial"/>
      </w:rPr>
      <w:t>UID dokumentu:</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E93A" w14:textId="0DBC3D66" w:rsidR="00D00C1B" w:rsidRDefault="00D00C1B">
    <w:pPr>
      <w:pStyle w:val="Zhlav"/>
    </w:pPr>
    <w:r w:rsidRPr="00D9780F">
      <w:rPr>
        <w:rFonts w:ascii="Arial" w:hAnsi="Arial" w:cs="Arial"/>
      </w:rPr>
      <w:t xml:space="preserve">                                                                                                                                                                                                                            </w:t>
    </w:r>
    <w:r>
      <w:rPr>
        <w:rFonts w:ascii="Arial" w:hAnsi="Arial" w:cs="Arial"/>
      </w:rPr>
      <w:tab/>
    </w: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0136B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D76D31"/>
    <w:multiLevelType w:val="hybridMultilevel"/>
    <w:tmpl w:val="743A2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3316395"/>
    <w:multiLevelType w:val="hybridMultilevel"/>
    <w:tmpl w:val="0136BE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4"/>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5"/>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6"/>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251202569">
    <w:abstractNumId w:val="42"/>
  </w:num>
  <w:num w:numId="47" w16cid:durableId="27494660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2AC"/>
    <w:rsid w:val="00001618"/>
    <w:rsid w:val="00002702"/>
    <w:rsid w:val="00002DF4"/>
    <w:rsid w:val="00004EC9"/>
    <w:rsid w:val="0001176F"/>
    <w:rsid w:val="0002111E"/>
    <w:rsid w:val="000246D6"/>
    <w:rsid w:val="0002588B"/>
    <w:rsid w:val="00031BB1"/>
    <w:rsid w:val="0003425E"/>
    <w:rsid w:val="000453FC"/>
    <w:rsid w:val="00050E94"/>
    <w:rsid w:val="00054562"/>
    <w:rsid w:val="000559CD"/>
    <w:rsid w:val="00064A6C"/>
    <w:rsid w:val="000711AF"/>
    <w:rsid w:val="000735AF"/>
    <w:rsid w:val="00075143"/>
    <w:rsid w:val="00076E25"/>
    <w:rsid w:val="00080D4E"/>
    <w:rsid w:val="00084D6F"/>
    <w:rsid w:val="00092614"/>
    <w:rsid w:val="00093425"/>
    <w:rsid w:val="00095434"/>
    <w:rsid w:val="000A1ECB"/>
    <w:rsid w:val="000A6C2C"/>
    <w:rsid w:val="000B34CB"/>
    <w:rsid w:val="000B5292"/>
    <w:rsid w:val="000B543E"/>
    <w:rsid w:val="000C0FF5"/>
    <w:rsid w:val="000C2229"/>
    <w:rsid w:val="000C749C"/>
    <w:rsid w:val="000C7C19"/>
    <w:rsid w:val="000D720F"/>
    <w:rsid w:val="000E424C"/>
    <w:rsid w:val="000E44AF"/>
    <w:rsid w:val="000E61D8"/>
    <w:rsid w:val="000E7282"/>
    <w:rsid w:val="000F2220"/>
    <w:rsid w:val="000F5E62"/>
    <w:rsid w:val="0010249E"/>
    <w:rsid w:val="00104A11"/>
    <w:rsid w:val="00113232"/>
    <w:rsid w:val="00116BBB"/>
    <w:rsid w:val="00121449"/>
    <w:rsid w:val="001216DB"/>
    <w:rsid w:val="0012541D"/>
    <w:rsid w:val="00130165"/>
    <w:rsid w:val="0014530C"/>
    <w:rsid w:val="00147FCB"/>
    <w:rsid w:val="001529B2"/>
    <w:rsid w:val="00154381"/>
    <w:rsid w:val="0016479D"/>
    <w:rsid w:val="00183780"/>
    <w:rsid w:val="00184878"/>
    <w:rsid w:val="00184B95"/>
    <w:rsid w:val="001974D8"/>
    <w:rsid w:val="001A3FC2"/>
    <w:rsid w:val="001A46FA"/>
    <w:rsid w:val="001A526D"/>
    <w:rsid w:val="001A7E96"/>
    <w:rsid w:val="001B1096"/>
    <w:rsid w:val="001B2467"/>
    <w:rsid w:val="001C1324"/>
    <w:rsid w:val="001C239A"/>
    <w:rsid w:val="001C2C85"/>
    <w:rsid w:val="001C5C37"/>
    <w:rsid w:val="001C6AA3"/>
    <w:rsid w:val="001D0059"/>
    <w:rsid w:val="001D0E74"/>
    <w:rsid w:val="001D4D12"/>
    <w:rsid w:val="001E0C5A"/>
    <w:rsid w:val="001E1CE4"/>
    <w:rsid w:val="001E250B"/>
    <w:rsid w:val="001E3AD2"/>
    <w:rsid w:val="001F0E7A"/>
    <w:rsid w:val="001F61D4"/>
    <w:rsid w:val="001F7F5E"/>
    <w:rsid w:val="00204E2A"/>
    <w:rsid w:val="0021301D"/>
    <w:rsid w:val="0021565C"/>
    <w:rsid w:val="00215F99"/>
    <w:rsid w:val="002163A5"/>
    <w:rsid w:val="00221F06"/>
    <w:rsid w:val="002265E8"/>
    <w:rsid w:val="00243A4C"/>
    <w:rsid w:val="002449A1"/>
    <w:rsid w:val="00244C1D"/>
    <w:rsid w:val="00245C7B"/>
    <w:rsid w:val="00247C5A"/>
    <w:rsid w:val="002625A0"/>
    <w:rsid w:val="00272D16"/>
    <w:rsid w:val="00277927"/>
    <w:rsid w:val="002802D7"/>
    <w:rsid w:val="00280F66"/>
    <w:rsid w:val="0028789B"/>
    <w:rsid w:val="00291771"/>
    <w:rsid w:val="002A0E91"/>
    <w:rsid w:val="002A0FF2"/>
    <w:rsid w:val="002B299F"/>
    <w:rsid w:val="002C5ADC"/>
    <w:rsid w:val="002C7D21"/>
    <w:rsid w:val="002E08DD"/>
    <w:rsid w:val="002E2C95"/>
    <w:rsid w:val="002E3287"/>
    <w:rsid w:val="00300B64"/>
    <w:rsid w:val="003027EE"/>
    <w:rsid w:val="00303E63"/>
    <w:rsid w:val="00304516"/>
    <w:rsid w:val="00304E3D"/>
    <w:rsid w:val="00312ED6"/>
    <w:rsid w:val="00325832"/>
    <w:rsid w:val="00332612"/>
    <w:rsid w:val="00332A42"/>
    <w:rsid w:val="00342F72"/>
    <w:rsid w:val="00343259"/>
    <w:rsid w:val="00343631"/>
    <w:rsid w:val="00345EEF"/>
    <w:rsid w:val="00346559"/>
    <w:rsid w:val="00350B9E"/>
    <w:rsid w:val="00357303"/>
    <w:rsid w:val="003600E6"/>
    <w:rsid w:val="00361758"/>
    <w:rsid w:val="00364B4F"/>
    <w:rsid w:val="0036788C"/>
    <w:rsid w:val="00373A08"/>
    <w:rsid w:val="00374655"/>
    <w:rsid w:val="00381351"/>
    <w:rsid w:val="00395F22"/>
    <w:rsid w:val="003A0D1F"/>
    <w:rsid w:val="003A4A01"/>
    <w:rsid w:val="003B2E59"/>
    <w:rsid w:val="003D21B7"/>
    <w:rsid w:val="003D7879"/>
    <w:rsid w:val="003E578B"/>
    <w:rsid w:val="003F3157"/>
    <w:rsid w:val="004048D1"/>
    <w:rsid w:val="00407282"/>
    <w:rsid w:val="00414852"/>
    <w:rsid w:val="004211AA"/>
    <w:rsid w:val="00421DE5"/>
    <w:rsid w:val="00423C70"/>
    <w:rsid w:val="00424B20"/>
    <w:rsid w:val="004266FC"/>
    <w:rsid w:val="00430915"/>
    <w:rsid w:val="00431118"/>
    <w:rsid w:val="00433117"/>
    <w:rsid w:val="0043783C"/>
    <w:rsid w:val="00442B3D"/>
    <w:rsid w:val="00443108"/>
    <w:rsid w:val="0045079B"/>
    <w:rsid w:val="00455EA1"/>
    <w:rsid w:val="00457857"/>
    <w:rsid w:val="0046203B"/>
    <w:rsid w:val="00463206"/>
    <w:rsid w:val="00465731"/>
    <w:rsid w:val="0047777A"/>
    <w:rsid w:val="00481343"/>
    <w:rsid w:val="00484897"/>
    <w:rsid w:val="00485AD2"/>
    <w:rsid w:val="00485C34"/>
    <w:rsid w:val="00491808"/>
    <w:rsid w:val="00495A8D"/>
    <w:rsid w:val="004971D0"/>
    <w:rsid w:val="00497C8D"/>
    <w:rsid w:val="004B086E"/>
    <w:rsid w:val="004C11B4"/>
    <w:rsid w:val="004C5E36"/>
    <w:rsid w:val="004D19FE"/>
    <w:rsid w:val="004E08DD"/>
    <w:rsid w:val="004E3535"/>
    <w:rsid w:val="004E6D36"/>
    <w:rsid w:val="004F3254"/>
    <w:rsid w:val="00502776"/>
    <w:rsid w:val="005069B2"/>
    <w:rsid w:val="00507E47"/>
    <w:rsid w:val="005226FE"/>
    <w:rsid w:val="005230AA"/>
    <w:rsid w:val="0052472D"/>
    <w:rsid w:val="00527A28"/>
    <w:rsid w:val="00544855"/>
    <w:rsid w:val="005614E4"/>
    <w:rsid w:val="00563034"/>
    <w:rsid w:val="005643D1"/>
    <w:rsid w:val="00566057"/>
    <w:rsid w:val="00575EF6"/>
    <w:rsid w:val="00576629"/>
    <w:rsid w:val="00576CB0"/>
    <w:rsid w:val="00577472"/>
    <w:rsid w:val="005806E7"/>
    <w:rsid w:val="00586738"/>
    <w:rsid w:val="005969B5"/>
    <w:rsid w:val="00597BAF"/>
    <w:rsid w:val="005B4750"/>
    <w:rsid w:val="005B5168"/>
    <w:rsid w:val="005B66BE"/>
    <w:rsid w:val="005D15A5"/>
    <w:rsid w:val="005D2B23"/>
    <w:rsid w:val="005D34E6"/>
    <w:rsid w:val="005D6051"/>
    <w:rsid w:val="005F1667"/>
    <w:rsid w:val="005F461A"/>
    <w:rsid w:val="00615F91"/>
    <w:rsid w:val="00616A81"/>
    <w:rsid w:val="00616E93"/>
    <w:rsid w:val="0061709C"/>
    <w:rsid w:val="00617479"/>
    <w:rsid w:val="006225F5"/>
    <w:rsid w:val="006227CC"/>
    <w:rsid w:val="00625654"/>
    <w:rsid w:val="00630E4B"/>
    <w:rsid w:val="0063230E"/>
    <w:rsid w:val="006335E5"/>
    <w:rsid w:val="00640F2D"/>
    <w:rsid w:val="006428B1"/>
    <w:rsid w:val="00643EBC"/>
    <w:rsid w:val="006445FC"/>
    <w:rsid w:val="0064628B"/>
    <w:rsid w:val="00646665"/>
    <w:rsid w:val="00651C4C"/>
    <w:rsid w:val="00652D82"/>
    <w:rsid w:val="006615F7"/>
    <w:rsid w:val="00661ABF"/>
    <w:rsid w:val="0066728E"/>
    <w:rsid w:val="00672633"/>
    <w:rsid w:val="006772CB"/>
    <w:rsid w:val="0067736A"/>
    <w:rsid w:val="00686DE8"/>
    <w:rsid w:val="00693320"/>
    <w:rsid w:val="006A28A5"/>
    <w:rsid w:val="006B54C6"/>
    <w:rsid w:val="006C3192"/>
    <w:rsid w:val="006C3D15"/>
    <w:rsid w:val="006C7909"/>
    <w:rsid w:val="006E34F0"/>
    <w:rsid w:val="00703A07"/>
    <w:rsid w:val="00721F58"/>
    <w:rsid w:val="007220A5"/>
    <w:rsid w:val="00732D3E"/>
    <w:rsid w:val="0073434C"/>
    <w:rsid w:val="007408C3"/>
    <w:rsid w:val="00745CF0"/>
    <w:rsid w:val="00752C7A"/>
    <w:rsid w:val="007531F2"/>
    <w:rsid w:val="00755995"/>
    <w:rsid w:val="00755F1C"/>
    <w:rsid w:val="00762B6A"/>
    <w:rsid w:val="007637B1"/>
    <w:rsid w:val="00774494"/>
    <w:rsid w:val="00777067"/>
    <w:rsid w:val="00780629"/>
    <w:rsid w:val="00781497"/>
    <w:rsid w:val="0078237F"/>
    <w:rsid w:val="0078279B"/>
    <w:rsid w:val="00794114"/>
    <w:rsid w:val="007958B9"/>
    <w:rsid w:val="007A4610"/>
    <w:rsid w:val="007A4FB8"/>
    <w:rsid w:val="007A6BEC"/>
    <w:rsid w:val="007B5508"/>
    <w:rsid w:val="007B5986"/>
    <w:rsid w:val="007B5EB8"/>
    <w:rsid w:val="007B6C8C"/>
    <w:rsid w:val="007C23EE"/>
    <w:rsid w:val="007C4870"/>
    <w:rsid w:val="007C5F1F"/>
    <w:rsid w:val="007D2A42"/>
    <w:rsid w:val="007D458D"/>
    <w:rsid w:val="007E03E7"/>
    <w:rsid w:val="0080059C"/>
    <w:rsid w:val="00810331"/>
    <w:rsid w:val="00826A5A"/>
    <w:rsid w:val="0082745D"/>
    <w:rsid w:val="0083114D"/>
    <w:rsid w:val="00834C7B"/>
    <w:rsid w:val="00836727"/>
    <w:rsid w:val="00842CEB"/>
    <w:rsid w:val="00845993"/>
    <w:rsid w:val="00850B09"/>
    <w:rsid w:val="00852C3D"/>
    <w:rsid w:val="00856A1B"/>
    <w:rsid w:val="0086088C"/>
    <w:rsid w:val="008613B9"/>
    <w:rsid w:val="008620D5"/>
    <w:rsid w:val="008660D6"/>
    <w:rsid w:val="0086685B"/>
    <w:rsid w:val="00866AB7"/>
    <w:rsid w:val="00866D99"/>
    <w:rsid w:val="008756DA"/>
    <w:rsid w:val="008778FB"/>
    <w:rsid w:val="00880FF0"/>
    <w:rsid w:val="00882B62"/>
    <w:rsid w:val="008850FB"/>
    <w:rsid w:val="0088669D"/>
    <w:rsid w:val="00893B8A"/>
    <w:rsid w:val="008A1D76"/>
    <w:rsid w:val="008A3B28"/>
    <w:rsid w:val="008B43D4"/>
    <w:rsid w:val="008C2596"/>
    <w:rsid w:val="008C2DF0"/>
    <w:rsid w:val="008D4E02"/>
    <w:rsid w:val="008E089A"/>
    <w:rsid w:val="008E1BF3"/>
    <w:rsid w:val="008E26B1"/>
    <w:rsid w:val="008F6D4A"/>
    <w:rsid w:val="008F6F86"/>
    <w:rsid w:val="00903788"/>
    <w:rsid w:val="00903AC4"/>
    <w:rsid w:val="00904EFF"/>
    <w:rsid w:val="00910131"/>
    <w:rsid w:val="00922B4E"/>
    <w:rsid w:val="00922D96"/>
    <w:rsid w:val="009269A7"/>
    <w:rsid w:val="00930EAC"/>
    <w:rsid w:val="00943F4A"/>
    <w:rsid w:val="00947DFA"/>
    <w:rsid w:val="00954B27"/>
    <w:rsid w:val="009725BB"/>
    <w:rsid w:val="00975E83"/>
    <w:rsid w:val="009829DD"/>
    <w:rsid w:val="009836B2"/>
    <w:rsid w:val="00985705"/>
    <w:rsid w:val="0098582D"/>
    <w:rsid w:val="009915A0"/>
    <w:rsid w:val="009A34D1"/>
    <w:rsid w:val="009A6F40"/>
    <w:rsid w:val="009B3944"/>
    <w:rsid w:val="009B3B28"/>
    <w:rsid w:val="009B3E2A"/>
    <w:rsid w:val="009B6F8D"/>
    <w:rsid w:val="009C38A6"/>
    <w:rsid w:val="009E69C2"/>
    <w:rsid w:val="009F5D7F"/>
    <w:rsid w:val="009F7FB4"/>
    <w:rsid w:val="00A016FA"/>
    <w:rsid w:val="00A049DA"/>
    <w:rsid w:val="00A10026"/>
    <w:rsid w:val="00A26E5C"/>
    <w:rsid w:val="00A33E28"/>
    <w:rsid w:val="00A34426"/>
    <w:rsid w:val="00A355F7"/>
    <w:rsid w:val="00A512CB"/>
    <w:rsid w:val="00A55194"/>
    <w:rsid w:val="00A62B0B"/>
    <w:rsid w:val="00A7088F"/>
    <w:rsid w:val="00A714FA"/>
    <w:rsid w:val="00A727A3"/>
    <w:rsid w:val="00A95446"/>
    <w:rsid w:val="00A96E3B"/>
    <w:rsid w:val="00A97840"/>
    <w:rsid w:val="00AA0B7B"/>
    <w:rsid w:val="00AA1804"/>
    <w:rsid w:val="00AB30CC"/>
    <w:rsid w:val="00AC6C17"/>
    <w:rsid w:val="00AE0599"/>
    <w:rsid w:val="00AE71B8"/>
    <w:rsid w:val="00AF0963"/>
    <w:rsid w:val="00AF1E36"/>
    <w:rsid w:val="00AF3528"/>
    <w:rsid w:val="00AF4300"/>
    <w:rsid w:val="00B001E5"/>
    <w:rsid w:val="00B01F07"/>
    <w:rsid w:val="00B04178"/>
    <w:rsid w:val="00B153FD"/>
    <w:rsid w:val="00B16D5E"/>
    <w:rsid w:val="00B23341"/>
    <w:rsid w:val="00B30AE2"/>
    <w:rsid w:val="00B3223D"/>
    <w:rsid w:val="00B45A40"/>
    <w:rsid w:val="00B46917"/>
    <w:rsid w:val="00B57902"/>
    <w:rsid w:val="00B628CE"/>
    <w:rsid w:val="00B6639B"/>
    <w:rsid w:val="00B67D77"/>
    <w:rsid w:val="00B70D06"/>
    <w:rsid w:val="00B723C8"/>
    <w:rsid w:val="00B7471F"/>
    <w:rsid w:val="00B751C5"/>
    <w:rsid w:val="00B855B8"/>
    <w:rsid w:val="00B90E36"/>
    <w:rsid w:val="00B96E19"/>
    <w:rsid w:val="00B97241"/>
    <w:rsid w:val="00BA1800"/>
    <w:rsid w:val="00BB4203"/>
    <w:rsid w:val="00BB4748"/>
    <w:rsid w:val="00BB5DC4"/>
    <w:rsid w:val="00BD0F34"/>
    <w:rsid w:val="00BD31A4"/>
    <w:rsid w:val="00BD6FB9"/>
    <w:rsid w:val="00BE1A0B"/>
    <w:rsid w:val="00BE1F7D"/>
    <w:rsid w:val="00BF2B19"/>
    <w:rsid w:val="00BF5C9A"/>
    <w:rsid w:val="00BF62ED"/>
    <w:rsid w:val="00C02219"/>
    <w:rsid w:val="00C0511B"/>
    <w:rsid w:val="00C13AD2"/>
    <w:rsid w:val="00C13FD0"/>
    <w:rsid w:val="00C1640D"/>
    <w:rsid w:val="00C231E2"/>
    <w:rsid w:val="00C241A3"/>
    <w:rsid w:val="00C26A9C"/>
    <w:rsid w:val="00C32E5B"/>
    <w:rsid w:val="00C340D9"/>
    <w:rsid w:val="00C36BCF"/>
    <w:rsid w:val="00C46DC7"/>
    <w:rsid w:val="00C64E99"/>
    <w:rsid w:val="00C64FC9"/>
    <w:rsid w:val="00C67FB8"/>
    <w:rsid w:val="00C73B0A"/>
    <w:rsid w:val="00C77922"/>
    <w:rsid w:val="00C8483D"/>
    <w:rsid w:val="00C91C3A"/>
    <w:rsid w:val="00C93D07"/>
    <w:rsid w:val="00CA1B10"/>
    <w:rsid w:val="00CA468D"/>
    <w:rsid w:val="00CB1E90"/>
    <w:rsid w:val="00CB48C4"/>
    <w:rsid w:val="00CB7CAE"/>
    <w:rsid w:val="00CC48F2"/>
    <w:rsid w:val="00CC5B74"/>
    <w:rsid w:val="00CC70FE"/>
    <w:rsid w:val="00CD2350"/>
    <w:rsid w:val="00CD6823"/>
    <w:rsid w:val="00CE0655"/>
    <w:rsid w:val="00CF07FC"/>
    <w:rsid w:val="00D00C1B"/>
    <w:rsid w:val="00D1443A"/>
    <w:rsid w:val="00D25F6F"/>
    <w:rsid w:val="00D30D6D"/>
    <w:rsid w:val="00D409E5"/>
    <w:rsid w:val="00D47372"/>
    <w:rsid w:val="00D509D2"/>
    <w:rsid w:val="00D511D5"/>
    <w:rsid w:val="00D52175"/>
    <w:rsid w:val="00D61C3D"/>
    <w:rsid w:val="00D6259E"/>
    <w:rsid w:val="00D6635E"/>
    <w:rsid w:val="00D81E7B"/>
    <w:rsid w:val="00D83B48"/>
    <w:rsid w:val="00D841B8"/>
    <w:rsid w:val="00D86D3D"/>
    <w:rsid w:val="00D956C3"/>
    <w:rsid w:val="00D9780F"/>
    <w:rsid w:val="00DA1186"/>
    <w:rsid w:val="00DA7B88"/>
    <w:rsid w:val="00DB1640"/>
    <w:rsid w:val="00DB5863"/>
    <w:rsid w:val="00DB6EE2"/>
    <w:rsid w:val="00DC1619"/>
    <w:rsid w:val="00DC2A29"/>
    <w:rsid w:val="00DC79AC"/>
    <w:rsid w:val="00DD68E3"/>
    <w:rsid w:val="00DF6A24"/>
    <w:rsid w:val="00DF6FF3"/>
    <w:rsid w:val="00E00429"/>
    <w:rsid w:val="00E058AF"/>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5964"/>
    <w:rsid w:val="00E565FC"/>
    <w:rsid w:val="00E61234"/>
    <w:rsid w:val="00E6175B"/>
    <w:rsid w:val="00E725DA"/>
    <w:rsid w:val="00E73632"/>
    <w:rsid w:val="00E80805"/>
    <w:rsid w:val="00E8135E"/>
    <w:rsid w:val="00E81C20"/>
    <w:rsid w:val="00EA2CA4"/>
    <w:rsid w:val="00EA4811"/>
    <w:rsid w:val="00EA4879"/>
    <w:rsid w:val="00EA5B97"/>
    <w:rsid w:val="00EB1F7D"/>
    <w:rsid w:val="00EB216C"/>
    <w:rsid w:val="00EB3497"/>
    <w:rsid w:val="00EB5492"/>
    <w:rsid w:val="00EB63CD"/>
    <w:rsid w:val="00EE2E41"/>
    <w:rsid w:val="00EF1377"/>
    <w:rsid w:val="00EF4B4F"/>
    <w:rsid w:val="00EF6871"/>
    <w:rsid w:val="00EF6D19"/>
    <w:rsid w:val="00F05046"/>
    <w:rsid w:val="00F2191F"/>
    <w:rsid w:val="00F23297"/>
    <w:rsid w:val="00F26DA0"/>
    <w:rsid w:val="00F301C8"/>
    <w:rsid w:val="00F323EE"/>
    <w:rsid w:val="00F33377"/>
    <w:rsid w:val="00F37572"/>
    <w:rsid w:val="00F41BB4"/>
    <w:rsid w:val="00F44C42"/>
    <w:rsid w:val="00F455ED"/>
    <w:rsid w:val="00F520D7"/>
    <w:rsid w:val="00F55544"/>
    <w:rsid w:val="00F622E4"/>
    <w:rsid w:val="00F66571"/>
    <w:rsid w:val="00F73305"/>
    <w:rsid w:val="00F75203"/>
    <w:rsid w:val="00F85319"/>
    <w:rsid w:val="00F8737C"/>
    <w:rsid w:val="00F90189"/>
    <w:rsid w:val="00F930B5"/>
    <w:rsid w:val="00F97D3F"/>
    <w:rsid w:val="00FA5E5A"/>
    <w:rsid w:val="00FB39B9"/>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9B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2A014F7335405B806011811B4AD439"/>
        <w:category>
          <w:name w:val="Obecné"/>
          <w:gallery w:val="placeholder"/>
        </w:category>
        <w:types>
          <w:type w:val="bbPlcHdr"/>
        </w:types>
        <w:behaviors>
          <w:behavior w:val="content"/>
        </w:behaviors>
        <w:guid w:val="{25F04AD0-9F85-4E66-8B29-37DA64EE21D8}"/>
      </w:docPartPr>
      <w:docPartBody>
        <w:p w:rsidR="001A2B2D" w:rsidRDefault="00151E49" w:rsidP="00151E49">
          <w:pPr>
            <w:pStyle w:val="4D2A014F7335405B806011811B4AD439"/>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E49"/>
    <w:rsid w:val="00151E49"/>
    <w:rsid w:val="00171455"/>
    <w:rsid w:val="001A2B2D"/>
    <w:rsid w:val="00AE19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51E49"/>
    <w:rPr>
      <w:color w:val="808080"/>
    </w:rPr>
  </w:style>
  <w:style w:type="paragraph" w:customStyle="1" w:styleId="4D2A014F7335405B806011811B4AD439">
    <w:name w:val="4D2A014F7335405B806011811B4AD439"/>
    <w:rsid w:val="00151E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12541</Words>
  <Characters>73995</Characters>
  <Application>Microsoft Office Word</Application>
  <DocSecurity>0</DocSecurity>
  <Lines>616</Lines>
  <Paragraphs>172</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Beranová Andrea Ing.</cp:lastModifiedBy>
  <cp:revision>23</cp:revision>
  <cp:lastPrinted>2019-08-15T08:56:00Z</cp:lastPrinted>
  <dcterms:created xsi:type="dcterms:W3CDTF">2024-01-29T11:26:00Z</dcterms:created>
  <dcterms:modified xsi:type="dcterms:W3CDTF">2024-02-07T13:46:00Z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